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7CDA9D"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w:t>
      </w:r>
      <w:r>
        <w:rPr>
          <w:rFonts w:ascii="Tahoma" w:eastAsia="宋体" w:hAnsi="Tahoma" w:cs="Tahoma"/>
          <w:b/>
          <w:bCs/>
          <w:color w:val="000000"/>
          <w:kern w:val="0"/>
          <w:sz w:val="24"/>
          <w:szCs w:val="24"/>
        </w:rPr>
        <w:t>一、</w:t>
      </w:r>
      <w:r>
        <w:rPr>
          <w:rFonts w:ascii="Tahoma" w:eastAsia="宋体" w:hAnsi="Tahoma" w:cs="Tahoma"/>
          <w:b/>
          <w:bCs/>
          <w:color w:val="000000"/>
          <w:kern w:val="0"/>
          <w:sz w:val="24"/>
          <w:szCs w:val="24"/>
        </w:rPr>
        <w:t>2021</w:t>
      </w:r>
      <w:r>
        <w:rPr>
          <w:rFonts w:ascii="Tahoma" w:eastAsia="宋体" w:hAnsi="Tahoma" w:cs="Tahoma"/>
          <w:b/>
          <w:bCs/>
          <w:color w:val="000000"/>
          <w:kern w:val="0"/>
          <w:sz w:val="24"/>
          <w:szCs w:val="24"/>
        </w:rPr>
        <w:t>年国民经济和社会发展计划执行情况</w:t>
      </w:r>
    </w:p>
    <w:p w14:paraId="65DC92CF" w14:textId="52F24D11" w:rsidR="001661D9" w:rsidRDefault="0021462B">
      <w:pPr>
        <w:widowControl/>
        <w:spacing w:before="75" w:after="75"/>
        <w:ind w:firstLine="640"/>
        <w:jc w:val="left"/>
        <w:rPr>
          <w:rFonts w:ascii="Tahoma" w:eastAsia="宋体" w:hAnsi="Tahoma" w:cs="Tahoma"/>
          <w:color w:val="000000"/>
          <w:kern w:val="0"/>
          <w:sz w:val="24"/>
          <w:szCs w:val="24"/>
        </w:rPr>
      </w:pPr>
      <w:r>
        <w:rPr>
          <w:rFonts w:ascii="Tahoma" w:eastAsia="宋体" w:hAnsi="Tahoma" w:cs="Tahoma"/>
          <w:color w:val="000000"/>
          <w:kern w:val="0"/>
          <w:sz w:val="24"/>
          <w:szCs w:val="24"/>
        </w:rPr>
        <w:t>2021</w:t>
      </w:r>
      <w:r>
        <w:rPr>
          <w:rFonts w:ascii="Tahoma" w:eastAsia="宋体" w:hAnsi="Tahoma" w:cs="Tahoma"/>
          <w:color w:val="000000"/>
          <w:kern w:val="0"/>
          <w:sz w:val="24"/>
          <w:szCs w:val="24"/>
        </w:rPr>
        <w:t>年是中国共产党</w:t>
      </w:r>
      <w:r>
        <w:rPr>
          <w:rFonts w:ascii="Tahoma" w:eastAsia="宋体" w:hAnsi="Tahoma" w:cs="Tahoma" w:hint="eastAsia"/>
          <w:color w:val="000000"/>
          <w:kern w:val="0"/>
          <w:sz w:val="24"/>
          <w:szCs w:val="24"/>
        </w:rPr>
        <w:t>成立</w:t>
      </w:r>
      <w:bookmarkStart w:id="0" w:name="_GoBack"/>
      <w:bookmarkEnd w:id="0"/>
      <w:r>
        <w:rPr>
          <w:rFonts w:ascii="Tahoma" w:eastAsia="宋体" w:hAnsi="Tahoma" w:cs="Tahoma"/>
          <w:color w:val="000000"/>
          <w:kern w:val="0"/>
          <w:sz w:val="24"/>
          <w:szCs w:val="24"/>
        </w:rPr>
        <w:t>100</w:t>
      </w:r>
      <w:r>
        <w:rPr>
          <w:rFonts w:ascii="Tahoma" w:eastAsia="宋体" w:hAnsi="Tahoma" w:cs="Tahoma"/>
          <w:color w:val="000000"/>
          <w:kern w:val="0"/>
          <w:sz w:val="24"/>
          <w:szCs w:val="24"/>
        </w:rPr>
        <w:t>周年，也是</w:t>
      </w:r>
      <w:r>
        <w:rPr>
          <w:rFonts w:ascii="Tahoma" w:eastAsia="宋体" w:hAnsi="Tahoma" w:cs="Tahoma"/>
          <w:color w:val="000000"/>
          <w:kern w:val="0"/>
          <w:sz w:val="24"/>
          <w:szCs w:val="24"/>
        </w:rPr>
        <w:t>“</w:t>
      </w:r>
      <w:r>
        <w:rPr>
          <w:rFonts w:ascii="Tahoma" w:eastAsia="宋体" w:hAnsi="Tahoma" w:cs="Tahoma"/>
          <w:color w:val="000000"/>
          <w:kern w:val="0"/>
          <w:sz w:val="24"/>
          <w:szCs w:val="24"/>
        </w:rPr>
        <w:t>十四五</w:t>
      </w:r>
      <w:r>
        <w:rPr>
          <w:rFonts w:ascii="Tahoma" w:eastAsia="宋体" w:hAnsi="Tahoma" w:cs="Tahoma"/>
          <w:color w:val="000000"/>
          <w:kern w:val="0"/>
          <w:sz w:val="24"/>
          <w:szCs w:val="24"/>
        </w:rPr>
        <w:t>”</w:t>
      </w:r>
      <w:r>
        <w:rPr>
          <w:rFonts w:ascii="Tahoma" w:eastAsia="宋体" w:hAnsi="Tahoma" w:cs="Tahoma"/>
          <w:color w:val="000000"/>
          <w:kern w:val="0"/>
          <w:sz w:val="24"/>
          <w:szCs w:val="24"/>
        </w:rPr>
        <w:t>规划开局之年。面对新冠肺炎疫情的持续影响及国际国内复杂严峻的经济形势，全县上下在县委、县政府的坚强领导下，在县人大、县政协的监督指导下，以习近平新时代中国特色社会主义思想为指导，全面贯彻党的十九大和十九届历次全会以及中央经济工作会议精神，牢牢把握稳中求进工作总基调，坚持咬定目标不松懈、破解问题不松劲，积极应对各种困难挑战，统筹推进各项工作，加快建设现代化</w:t>
      </w:r>
      <w:r>
        <w:rPr>
          <w:rFonts w:ascii="Tahoma" w:eastAsia="宋体" w:hAnsi="Tahoma" w:cs="Tahoma"/>
          <w:color w:val="000000"/>
          <w:kern w:val="0"/>
          <w:sz w:val="24"/>
          <w:szCs w:val="24"/>
        </w:rPr>
        <w:t>“</w:t>
      </w:r>
      <w:r>
        <w:rPr>
          <w:rFonts w:ascii="Tahoma" w:eastAsia="宋体" w:hAnsi="Tahoma" w:cs="Tahoma"/>
          <w:color w:val="000000"/>
          <w:kern w:val="0"/>
          <w:sz w:val="24"/>
          <w:szCs w:val="24"/>
        </w:rPr>
        <w:t>三美东至</w:t>
      </w:r>
      <w:r>
        <w:rPr>
          <w:rFonts w:ascii="Tahoma" w:eastAsia="宋体" w:hAnsi="Tahoma" w:cs="Tahoma"/>
          <w:color w:val="000000"/>
          <w:kern w:val="0"/>
          <w:sz w:val="24"/>
          <w:szCs w:val="24"/>
        </w:rPr>
        <w:t>”</w:t>
      </w:r>
      <w:r>
        <w:rPr>
          <w:rFonts w:ascii="Tahoma" w:eastAsia="宋体" w:hAnsi="Tahoma" w:cs="Tahoma"/>
          <w:color w:val="000000"/>
          <w:kern w:val="0"/>
          <w:sz w:val="24"/>
          <w:szCs w:val="24"/>
        </w:rPr>
        <w:t>，保持了经济持续健康发展和社会大局和谐稳定。</w:t>
      </w:r>
    </w:p>
    <w:p w14:paraId="4625F52C"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（一）经济运行稳中趋好，综合实力不断增强</w:t>
      </w:r>
    </w:p>
    <w:p w14:paraId="5B98855E" w14:textId="77777777" w:rsidR="001661D9" w:rsidRDefault="0021462B">
      <w:pPr>
        <w:widowControl/>
        <w:spacing w:before="75" w:after="75"/>
        <w:ind w:firstLine="640"/>
        <w:jc w:val="left"/>
        <w:rPr>
          <w:rFonts w:ascii="Tahoma" w:eastAsia="宋体" w:hAnsi="Tahoma" w:cs="Tahoma"/>
          <w:color w:val="000000"/>
          <w:kern w:val="0"/>
          <w:sz w:val="24"/>
          <w:szCs w:val="24"/>
        </w:rPr>
      </w:pPr>
      <w:r>
        <w:rPr>
          <w:rFonts w:ascii="Tahoma" w:eastAsia="宋体" w:hAnsi="Tahoma" w:cs="Tahoma"/>
          <w:color w:val="000000"/>
          <w:kern w:val="0"/>
          <w:sz w:val="24"/>
          <w:szCs w:val="24"/>
        </w:rPr>
        <w:t>预计</w:t>
      </w:r>
      <w:r>
        <w:rPr>
          <w:rFonts w:ascii="Tahoma" w:eastAsia="宋体" w:hAnsi="Tahoma" w:cs="Tahoma"/>
          <w:color w:val="000000"/>
          <w:kern w:val="0"/>
          <w:sz w:val="24"/>
          <w:szCs w:val="24"/>
        </w:rPr>
        <w:t>全年，实现地区生产总值增长</w:t>
      </w:r>
      <w:r>
        <w:rPr>
          <w:rFonts w:ascii="Tahoma" w:eastAsia="宋体" w:hAnsi="Tahoma" w:cs="Tahoma"/>
          <w:color w:val="000000"/>
          <w:kern w:val="0"/>
          <w:sz w:val="24"/>
          <w:szCs w:val="24"/>
        </w:rPr>
        <w:t>11%</w:t>
      </w:r>
      <w:r>
        <w:rPr>
          <w:rFonts w:ascii="Tahoma" w:eastAsia="宋体" w:hAnsi="Tahoma" w:cs="Tahoma"/>
          <w:color w:val="000000"/>
          <w:kern w:val="0"/>
          <w:sz w:val="24"/>
          <w:szCs w:val="24"/>
        </w:rPr>
        <w:t>，一般公共预算收入增长</w:t>
      </w:r>
      <w:r>
        <w:rPr>
          <w:rFonts w:ascii="Tahoma" w:eastAsia="宋体" w:hAnsi="Tahoma" w:cs="Tahoma"/>
          <w:color w:val="000000"/>
          <w:kern w:val="0"/>
          <w:sz w:val="24"/>
          <w:szCs w:val="24"/>
        </w:rPr>
        <w:t>6%</w:t>
      </w:r>
      <w:r>
        <w:rPr>
          <w:rFonts w:ascii="Tahoma" w:eastAsia="宋体" w:hAnsi="Tahoma" w:cs="Tahoma"/>
          <w:color w:val="000000"/>
          <w:kern w:val="0"/>
          <w:sz w:val="24"/>
          <w:szCs w:val="24"/>
        </w:rPr>
        <w:t>，固定资产投资增长</w:t>
      </w:r>
      <w:r>
        <w:rPr>
          <w:rFonts w:ascii="Tahoma" w:eastAsia="宋体" w:hAnsi="Tahoma" w:cs="Tahoma"/>
          <w:color w:val="000000"/>
          <w:kern w:val="0"/>
          <w:sz w:val="24"/>
          <w:szCs w:val="24"/>
        </w:rPr>
        <w:t>16%</w:t>
      </w:r>
      <w:r>
        <w:rPr>
          <w:rFonts w:ascii="Tahoma" w:eastAsia="宋体" w:hAnsi="Tahoma" w:cs="Tahoma"/>
          <w:color w:val="000000"/>
          <w:kern w:val="0"/>
          <w:sz w:val="24"/>
          <w:szCs w:val="24"/>
        </w:rPr>
        <w:t>，</w:t>
      </w:r>
      <w:proofErr w:type="gramStart"/>
      <w:r>
        <w:rPr>
          <w:rFonts w:ascii="Tahoma" w:eastAsia="宋体" w:hAnsi="Tahoma" w:cs="Tahoma"/>
          <w:color w:val="000000"/>
          <w:kern w:val="0"/>
          <w:sz w:val="24"/>
          <w:szCs w:val="24"/>
        </w:rPr>
        <w:t>规</w:t>
      </w:r>
      <w:proofErr w:type="gramEnd"/>
      <w:r>
        <w:rPr>
          <w:rFonts w:ascii="Tahoma" w:eastAsia="宋体" w:hAnsi="Tahoma" w:cs="Tahoma"/>
          <w:color w:val="000000"/>
          <w:kern w:val="0"/>
          <w:sz w:val="24"/>
          <w:szCs w:val="24"/>
        </w:rPr>
        <w:t>上工业增加值增长</w:t>
      </w:r>
      <w:r>
        <w:rPr>
          <w:rFonts w:ascii="Tahoma" w:eastAsia="宋体" w:hAnsi="Tahoma" w:cs="Tahoma"/>
          <w:color w:val="000000"/>
          <w:kern w:val="0"/>
          <w:sz w:val="24"/>
          <w:szCs w:val="24"/>
        </w:rPr>
        <w:t>10.5%</w:t>
      </w:r>
      <w:r>
        <w:rPr>
          <w:rFonts w:ascii="Tahoma" w:eastAsia="宋体" w:hAnsi="Tahoma" w:cs="Tahoma"/>
          <w:color w:val="000000"/>
          <w:kern w:val="0"/>
          <w:sz w:val="24"/>
          <w:szCs w:val="24"/>
        </w:rPr>
        <w:t>，社会消费品零售总额增长</w:t>
      </w:r>
      <w:r>
        <w:rPr>
          <w:rFonts w:ascii="Tahoma" w:eastAsia="宋体" w:hAnsi="Tahoma" w:cs="Tahoma"/>
          <w:color w:val="000000"/>
          <w:kern w:val="0"/>
          <w:sz w:val="24"/>
          <w:szCs w:val="24"/>
        </w:rPr>
        <w:t>16%</w:t>
      </w:r>
      <w:r>
        <w:rPr>
          <w:rFonts w:ascii="Tahoma" w:eastAsia="宋体" w:hAnsi="Tahoma" w:cs="Tahoma"/>
          <w:color w:val="000000"/>
          <w:kern w:val="0"/>
          <w:sz w:val="24"/>
          <w:szCs w:val="24"/>
        </w:rPr>
        <w:t>，进出口总额</w:t>
      </w:r>
      <w:r>
        <w:rPr>
          <w:rFonts w:ascii="Tahoma" w:eastAsia="宋体" w:hAnsi="Tahoma" w:cs="Tahoma"/>
          <w:color w:val="000000"/>
          <w:kern w:val="0"/>
          <w:sz w:val="24"/>
          <w:szCs w:val="24"/>
        </w:rPr>
        <w:t>1.4</w:t>
      </w:r>
      <w:r>
        <w:rPr>
          <w:rFonts w:ascii="Tahoma" w:eastAsia="宋体" w:hAnsi="Tahoma" w:cs="Tahoma"/>
          <w:color w:val="000000"/>
          <w:kern w:val="0"/>
          <w:sz w:val="24"/>
          <w:szCs w:val="24"/>
        </w:rPr>
        <w:t>亿美元，城镇、农村常住居民人均可支配收入分别增长</w:t>
      </w:r>
      <w:r>
        <w:rPr>
          <w:rFonts w:ascii="Tahoma" w:eastAsia="宋体" w:hAnsi="Tahoma" w:cs="Tahoma"/>
          <w:color w:val="000000"/>
          <w:kern w:val="0"/>
          <w:sz w:val="24"/>
          <w:szCs w:val="24"/>
        </w:rPr>
        <w:t>10%</w:t>
      </w:r>
      <w:r>
        <w:rPr>
          <w:rFonts w:ascii="Tahoma" w:eastAsia="宋体" w:hAnsi="Tahoma" w:cs="Tahoma"/>
          <w:color w:val="000000"/>
          <w:kern w:val="0"/>
          <w:sz w:val="24"/>
          <w:szCs w:val="24"/>
        </w:rPr>
        <w:t>、</w:t>
      </w:r>
      <w:r>
        <w:rPr>
          <w:rFonts w:ascii="Tahoma" w:eastAsia="宋体" w:hAnsi="Tahoma" w:cs="Tahoma"/>
          <w:color w:val="000000"/>
          <w:kern w:val="0"/>
          <w:sz w:val="24"/>
          <w:szCs w:val="24"/>
        </w:rPr>
        <w:t>11%</w:t>
      </w:r>
      <w:r>
        <w:rPr>
          <w:rFonts w:ascii="Tahoma" w:eastAsia="宋体" w:hAnsi="Tahoma" w:cs="Tahoma"/>
          <w:color w:val="000000"/>
          <w:kern w:val="0"/>
          <w:sz w:val="24"/>
          <w:szCs w:val="24"/>
        </w:rPr>
        <w:t>，单位生产总值能耗、主要污染物减排等实现控制目标。</w:t>
      </w:r>
    </w:p>
    <w:p w14:paraId="09883AC3"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（二）产业结构不断优化，发展质效稳固提升</w:t>
      </w:r>
    </w:p>
    <w:p w14:paraId="17D0EEA0" w14:textId="77777777" w:rsidR="001661D9" w:rsidRDefault="0021462B">
      <w:pPr>
        <w:widowControl/>
        <w:spacing w:before="75" w:after="75"/>
        <w:ind w:firstLine="640"/>
        <w:jc w:val="left"/>
        <w:rPr>
          <w:rFonts w:ascii="Tahoma" w:eastAsia="宋体" w:hAnsi="Tahoma" w:cs="Tahoma"/>
          <w:color w:val="000000"/>
          <w:kern w:val="0"/>
          <w:sz w:val="24"/>
          <w:szCs w:val="24"/>
        </w:rPr>
      </w:pPr>
      <w:r>
        <w:rPr>
          <w:rFonts w:ascii="Tahoma" w:eastAsia="宋体" w:hAnsi="Tahoma" w:cs="Tahoma"/>
          <w:color w:val="000000"/>
          <w:kern w:val="0"/>
          <w:sz w:val="24"/>
          <w:szCs w:val="24"/>
        </w:rPr>
        <w:t>预计全年实现第一产业增加值增长</w:t>
      </w:r>
      <w:r>
        <w:rPr>
          <w:rFonts w:ascii="Tahoma" w:eastAsia="宋体" w:hAnsi="Tahoma" w:cs="Tahoma"/>
          <w:color w:val="000000"/>
          <w:kern w:val="0"/>
          <w:sz w:val="24"/>
          <w:szCs w:val="24"/>
        </w:rPr>
        <w:t>8%</w:t>
      </w:r>
      <w:r>
        <w:rPr>
          <w:rFonts w:ascii="Tahoma" w:eastAsia="宋体" w:hAnsi="Tahoma" w:cs="Tahoma"/>
          <w:color w:val="000000"/>
          <w:kern w:val="0"/>
          <w:sz w:val="24"/>
          <w:szCs w:val="24"/>
        </w:rPr>
        <w:t>，第二产业增加值增长</w:t>
      </w:r>
      <w:r>
        <w:rPr>
          <w:rFonts w:ascii="Tahoma" w:eastAsia="宋体" w:hAnsi="Tahoma" w:cs="Tahoma"/>
          <w:color w:val="000000"/>
          <w:kern w:val="0"/>
          <w:sz w:val="24"/>
          <w:szCs w:val="24"/>
        </w:rPr>
        <w:t>13%</w:t>
      </w:r>
      <w:r>
        <w:rPr>
          <w:rFonts w:ascii="Tahoma" w:eastAsia="宋体" w:hAnsi="Tahoma" w:cs="Tahoma"/>
          <w:color w:val="000000"/>
          <w:kern w:val="0"/>
          <w:sz w:val="24"/>
          <w:szCs w:val="24"/>
        </w:rPr>
        <w:t>，第三产业增加值增长</w:t>
      </w:r>
      <w:r>
        <w:rPr>
          <w:rFonts w:ascii="Tahoma" w:eastAsia="宋体" w:hAnsi="Tahoma" w:cs="Tahoma"/>
          <w:color w:val="000000"/>
          <w:kern w:val="0"/>
          <w:sz w:val="24"/>
          <w:szCs w:val="24"/>
        </w:rPr>
        <w:t>10%</w:t>
      </w:r>
      <w:r>
        <w:rPr>
          <w:rFonts w:ascii="Tahoma" w:eastAsia="宋体" w:hAnsi="Tahoma" w:cs="Tahoma"/>
          <w:color w:val="000000"/>
          <w:kern w:val="0"/>
          <w:sz w:val="24"/>
          <w:szCs w:val="24"/>
        </w:rPr>
        <w:t>，三次产业结构比为</w:t>
      </w:r>
      <w:r>
        <w:rPr>
          <w:rFonts w:ascii="Tahoma" w:eastAsia="宋体" w:hAnsi="Tahoma" w:cs="Tahoma"/>
          <w:color w:val="000000"/>
          <w:kern w:val="0"/>
          <w:sz w:val="24"/>
          <w:szCs w:val="24"/>
        </w:rPr>
        <w:t>15:44:41</w:t>
      </w:r>
      <w:r>
        <w:rPr>
          <w:rFonts w:ascii="Tahoma" w:eastAsia="宋体" w:hAnsi="Tahoma" w:cs="Tahoma"/>
          <w:color w:val="000000"/>
          <w:kern w:val="0"/>
          <w:sz w:val="24"/>
          <w:szCs w:val="24"/>
        </w:rPr>
        <w:t>。</w:t>
      </w:r>
    </w:p>
    <w:p w14:paraId="557396F1"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农业生产稳中有进。</w:t>
      </w:r>
      <w:r>
        <w:rPr>
          <w:rFonts w:ascii="Tahoma" w:eastAsia="宋体" w:hAnsi="Tahoma" w:cs="Tahoma"/>
          <w:color w:val="000000"/>
          <w:kern w:val="0"/>
          <w:sz w:val="24"/>
          <w:szCs w:val="24"/>
        </w:rPr>
        <w:t>全年粮食播种面积</w:t>
      </w:r>
      <w:r>
        <w:rPr>
          <w:rFonts w:ascii="Tahoma" w:eastAsia="宋体" w:hAnsi="Tahoma" w:cs="Tahoma"/>
          <w:color w:val="000000"/>
          <w:kern w:val="0"/>
          <w:sz w:val="24"/>
          <w:szCs w:val="24"/>
        </w:rPr>
        <w:t>80.22</w:t>
      </w:r>
      <w:r>
        <w:rPr>
          <w:rFonts w:ascii="Tahoma" w:eastAsia="宋体" w:hAnsi="Tahoma" w:cs="Tahoma"/>
          <w:color w:val="000000"/>
          <w:kern w:val="0"/>
          <w:sz w:val="24"/>
          <w:szCs w:val="24"/>
        </w:rPr>
        <w:t>万亩，粮食产量达</w:t>
      </w:r>
      <w:r>
        <w:rPr>
          <w:rFonts w:ascii="Tahoma" w:eastAsia="宋体" w:hAnsi="Tahoma" w:cs="Tahoma"/>
          <w:color w:val="000000"/>
          <w:kern w:val="0"/>
          <w:sz w:val="24"/>
          <w:szCs w:val="24"/>
        </w:rPr>
        <w:t>28.11</w:t>
      </w:r>
      <w:r>
        <w:rPr>
          <w:rFonts w:ascii="Tahoma" w:eastAsia="宋体" w:hAnsi="Tahoma" w:cs="Tahoma"/>
          <w:color w:val="000000"/>
          <w:kern w:val="0"/>
          <w:sz w:val="24"/>
          <w:szCs w:val="24"/>
        </w:rPr>
        <w:t>万</w:t>
      </w:r>
      <w:r>
        <w:rPr>
          <w:rFonts w:ascii="Tahoma" w:eastAsia="宋体" w:hAnsi="Tahoma" w:cs="Tahoma"/>
          <w:color w:val="000000"/>
          <w:kern w:val="0"/>
          <w:sz w:val="24"/>
          <w:szCs w:val="24"/>
        </w:rPr>
        <w:t>吨</w:t>
      </w:r>
      <w:r>
        <w:rPr>
          <w:rFonts w:ascii="Tahoma" w:eastAsia="宋体" w:hAnsi="Tahoma" w:cs="Tahoma"/>
          <w:color w:val="000000"/>
          <w:kern w:val="0"/>
          <w:sz w:val="24"/>
          <w:szCs w:val="24"/>
        </w:rPr>
        <w:t>,</w:t>
      </w:r>
      <w:r>
        <w:rPr>
          <w:rFonts w:ascii="Tahoma" w:eastAsia="宋体" w:hAnsi="Tahoma" w:cs="Tahoma"/>
          <w:color w:val="000000"/>
          <w:kern w:val="0"/>
          <w:sz w:val="24"/>
          <w:szCs w:val="24"/>
        </w:rPr>
        <w:t>生猪存栏</w:t>
      </w:r>
      <w:r>
        <w:rPr>
          <w:rFonts w:ascii="Tahoma" w:eastAsia="宋体" w:hAnsi="Tahoma" w:cs="Tahoma"/>
          <w:color w:val="000000"/>
          <w:kern w:val="0"/>
          <w:sz w:val="24"/>
          <w:szCs w:val="24"/>
        </w:rPr>
        <w:t>12.9</w:t>
      </w:r>
      <w:r>
        <w:rPr>
          <w:rFonts w:ascii="Tahoma" w:eastAsia="宋体" w:hAnsi="Tahoma" w:cs="Tahoma"/>
          <w:color w:val="000000"/>
          <w:kern w:val="0"/>
          <w:sz w:val="24"/>
          <w:szCs w:val="24"/>
        </w:rPr>
        <w:t>万头。新增农业产业化龙头企业</w:t>
      </w:r>
      <w:r>
        <w:rPr>
          <w:rFonts w:ascii="Tahoma" w:eastAsia="宋体" w:hAnsi="Tahoma" w:cs="Tahoma"/>
          <w:color w:val="000000"/>
          <w:kern w:val="0"/>
          <w:sz w:val="24"/>
          <w:szCs w:val="24"/>
        </w:rPr>
        <w:t>17</w:t>
      </w:r>
      <w:r>
        <w:rPr>
          <w:rFonts w:ascii="Tahoma" w:eastAsia="宋体" w:hAnsi="Tahoma" w:cs="Tahoma"/>
          <w:color w:val="000000"/>
          <w:kern w:val="0"/>
          <w:sz w:val="24"/>
          <w:szCs w:val="24"/>
        </w:rPr>
        <w:t>家，省级示范农民专业合作社</w:t>
      </w:r>
      <w:r>
        <w:rPr>
          <w:rFonts w:ascii="Tahoma" w:eastAsia="宋体" w:hAnsi="Tahoma" w:cs="Tahoma"/>
          <w:color w:val="000000"/>
          <w:kern w:val="0"/>
          <w:sz w:val="24"/>
          <w:szCs w:val="24"/>
        </w:rPr>
        <w:t>2</w:t>
      </w:r>
      <w:r>
        <w:rPr>
          <w:rFonts w:ascii="Tahoma" w:eastAsia="宋体" w:hAnsi="Tahoma" w:cs="Tahoma"/>
          <w:color w:val="000000"/>
          <w:kern w:val="0"/>
          <w:sz w:val="24"/>
          <w:szCs w:val="24"/>
        </w:rPr>
        <w:t>家、家庭农场</w:t>
      </w:r>
      <w:r>
        <w:rPr>
          <w:rFonts w:ascii="Tahoma" w:eastAsia="宋体" w:hAnsi="Tahoma" w:cs="Tahoma"/>
          <w:color w:val="000000"/>
          <w:kern w:val="0"/>
          <w:sz w:val="24"/>
          <w:szCs w:val="24"/>
        </w:rPr>
        <w:t>9</w:t>
      </w:r>
      <w:r>
        <w:rPr>
          <w:rFonts w:ascii="Tahoma" w:eastAsia="宋体" w:hAnsi="Tahoma" w:cs="Tahoma"/>
          <w:color w:val="000000"/>
          <w:kern w:val="0"/>
          <w:sz w:val="24"/>
          <w:szCs w:val="24"/>
        </w:rPr>
        <w:t>家，农产品</w:t>
      </w:r>
      <w:r>
        <w:rPr>
          <w:rFonts w:ascii="Tahoma" w:eastAsia="宋体" w:hAnsi="Tahoma" w:cs="Tahoma"/>
          <w:color w:val="000000"/>
          <w:kern w:val="0"/>
          <w:sz w:val="24"/>
          <w:szCs w:val="24"/>
        </w:rPr>
        <w:t>“</w:t>
      </w:r>
      <w:r>
        <w:rPr>
          <w:rFonts w:ascii="Tahoma" w:eastAsia="宋体" w:hAnsi="Tahoma" w:cs="Tahoma"/>
          <w:color w:val="000000"/>
          <w:kern w:val="0"/>
          <w:sz w:val="24"/>
          <w:szCs w:val="24"/>
        </w:rPr>
        <w:t>三品一标</w:t>
      </w:r>
      <w:r>
        <w:rPr>
          <w:rFonts w:ascii="Tahoma" w:eastAsia="宋体" w:hAnsi="Tahoma" w:cs="Tahoma"/>
          <w:color w:val="000000"/>
          <w:kern w:val="0"/>
          <w:sz w:val="24"/>
          <w:szCs w:val="24"/>
        </w:rPr>
        <w:t>”</w:t>
      </w:r>
      <w:r>
        <w:rPr>
          <w:rFonts w:ascii="Tahoma" w:eastAsia="宋体" w:hAnsi="Tahoma" w:cs="Tahoma"/>
          <w:color w:val="000000"/>
          <w:kern w:val="0"/>
          <w:sz w:val="24"/>
          <w:szCs w:val="24"/>
        </w:rPr>
        <w:t>认证</w:t>
      </w:r>
      <w:r>
        <w:rPr>
          <w:rFonts w:ascii="Tahoma" w:eastAsia="宋体" w:hAnsi="Tahoma" w:cs="Tahoma"/>
          <w:color w:val="000000"/>
          <w:kern w:val="0"/>
          <w:sz w:val="24"/>
          <w:szCs w:val="24"/>
        </w:rPr>
        <w:t>12</w:t>
      </w:r>
      <w:r>
        <w:rPr>
          <w:rFonts w:ascii="Tahoma" w:eastAsia="宋体" w:hAnsi="Tahoma" w:cs="Tahoma"/>
          <w:color w:val="000000"/>
          <w:kern w:val="0"/>
          <w:sz w:val="24"/>
          <w:szCs w:val="24"/>
        </w:rPr>
        <w:t>个。天利粮油、天鹅茶业获省长三角绿色生产加工供应示范基地称号，东至食用菌入选省</w:t>
      </w:r>
      <w:r>
        <w:rPr>
          <w:rFonts w:ascii="Tahoma" w:eastAsia="宋体" w:hAnsi="Tahoma" w:cs="Tahoma"/>
          <w:color w:val="000000"/>
          <w:kern w:val="0"/>
          <w:sz w:val="24"/>
          <w:szCs w:val="24"/>
        </w:rPr>
        <w:t>“158”</w:t>
      </w:r>
      <w:r>
        <w:rPr>
          <w:rFonts w:ascii="Tahoma" w:eastAsia="宋体" w:hAnsi="Tahoma" w:cs="Tahoma"/>
          <w:color w:val="000000"/>
          <w:kern w:val="0"/>
          <w:sz w:val="24"/>
          <w:szCs w:val="24"/>
        </w:rPr>
        <w:t>工程</w:t>
      </w:r>
      <w:r>
        <w:rPr>
          <w:rFonts w:ascii="Tahoma" w:eastAsia="宋体" w:hAnsi="Tahoma" w:cs="Tahoma"/>
          <w:color w:val="000000"/>
          <w:kern w:val="0"/>
          <w:sz w:val="24"/>
          <w:szCs w:val="24"/>
        </w:rPr>
        <w:t>“</w:t>
      </w:r>
      <w:r>
        <w:rPr>
          <w:rFonts w:ascii="Tahoma" w:eastAsia="宋体" w:hAnsi="Tahoma" w:cs="Tahoma"/>
          <w:color w:val="000000"/>
          <w:kern w:val="0"/>
          <w:sz w:val="24"/>
          <w:szCs w:val="24"/>
        </w:rPr>
        <w:t>一县</w:t>
      </w:r>
      <w:proofErr w:type="gramStart"/>
      <w:r>
        <w:rPr>
          <w:rFonts w:ascii="Tahoma" w:eastAsia="宋体" w:hAnsi="Tahoma" w:cs="Tahoma"/>
          <w:color w:val="000000"/>
          <w:kern w:val="0"/>
          <w:sz w:val="24"/>
          <w:szCs w:val="24"/>
        </w:rPr>
        <w:t>一</w:t>
      </w:r>
      <w:proofErr w:type="gramEnd"/>
      <w:r>
        <w:rPr>
          <w:rFonts w:ascii="Tahoma" w:eastAsia="宋体" w:hAnsi="Tahoma" w:cs="Tahoma"/>
          <w:color w:val="000000"/>
          <w:kern w:val="0"/>
          <w:sz w:val="24"/>
          <w:szCs w:val="24"/>
        </w:rPr>
        <w:t>业</w:t>
      </w:r>
      <w:r>
        <w:rPr>
          <w:rFonts w:ascii="Tahoma" w:eastAsia="宋体" w:hAnsi="Tahoma" w:cs="Tahoma"/>
          <w:color w:val="000000"/>
          <w:kern w:val="0"/>
          <w:sz w:val="24"/>
          <w:szCs w:val="24"/>
        </w:rPr>
        <w:t>”</w:t>
      </w:r>
      <w:r>
        <w:rPr>
          <w:rFonts w:ascii="Tahoma" w:eastAsia="宋体" w:hAnsi="Tahoma" w:cs="Tahoma"/>
          <w:color w:val="000000"/>
          <w:kern w:val="0"/>
          <w:sz w:val="24"/>
          <w:szCs w:val="24"/>
        </w:rPr>
        <w:t>全产业链示范创建，洋湖镇、东流镇列入国家农业产业强镇，成功申报省级农业科技园区。</w:t>
      </w:r>
    </w:p>
    <w:p w14:paraId="0DCB3025"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工业转型持续加快。</w:t>
      </w:r>
      <w:r>
        <w:rPr>
          <w:rFonts w:ascii="Tahoma" w:eastAsia="宋体" w:hAnsi="Tahoma" w:cs="Tahoma"/>
          <w:color w:val="000000"/>
          <w:kern w:val="0"/>
          <w:sz w:val="24"/>
          <w:szCs w:val="24"/>
        </w:rPr>
        <w:t>实施工业企业梯度培育三年行动计划，全年新增</w:t>
      </w:r>
      <w:proofErr w:type="gramStart"/>
      <w:r>
        <w:rPr>
          <w:rFonts w:ascii="Tahoma" w:eastAsia="宋体" w:hAnsi="Tahoma" w:cs="Tahoma"/>
          <w:color w:val="000000"/>
          <w:kern w:val="0"/>
          <w:sz w:val="24"/>
          <w:szCs w:val="24"/>
        </w:rPr>
        <w:t>规</w:t>
      </w:r>
      <w:proofErr w:type="gramEnd"/>
      <w:r>
        <w:rPr>
          <w:rFonts w:ascii="Tahoma" w:eastAsia="宋体" w:hAnsi="Tahoma" w:cs="Tahoma"/>
          <w:color w:val="000000"/>
          <w:kern w:val="0"/>
          <w:sz w:val="24"/>
          <w:szCs w:val="24"/>
        </w:rPr>
        <w:t>上工业企业</w:t>
      </w:r>
      <w:r>
        <w:rPr>
          <w:rFonts w:ascii="Tahoma" w:eastAsia="宋体" w:hAnsi="Tahoma" w:cs="Tahoma"/>
          <w:color w:val="000000"/>
          <w:kern w:val="0"/>
          <w:sz w:val="24"/>
          <w:szCs w:val="24"/>
        </w:rPr>
        <w:t>19</w:t>
      </w:r>
      <w:r>
        <w:rPr>
          <w:rFonts w:ascii="Tahoma" w:eastAsia="宋体" w:hAnsi="Tahoma" w:cs="Tahoma"/>
          <w:color w:val="000000"/>
          <w:kern w:val="0"/>
          <w:sz w:val="24"/>
          <w:szCs w:val="24"/>
        </w:rPr>
        <w:t>家、战新企业</w:t>
      </w:r>
      <w:r>
        <w:rPr>
          <w:rFonts w:ascii="Tahoma" w:eastAsia="宋体" w:hAnsi="Tahoma" w:cs="Tahoma"/>
          <w:color w:val="000000"/>
          <w:kern w:val="0"/>
          <w:sz w:val="24"/>
          <w:szCs w:val="24"/>
        </w:rPr>
        <w:t>7</w:t>
      </w:r>
      <w:r>
        <w:rPr>
          <w:rFonts w:ascii="Tahoma" w:eastAsia="宋体" w:hAnsi="Tahoma" w:cs="Tahoma"/>
          <w:color w:val="000000"/>
          <w:kern w:val="0"/>
          <w:sz w:val="24"/>
          <w:szCs w:val="24"/>
        </w:rPr>
        <w:t>家、高新技术企业</w:t>
      </w:r>
      <w:r>
        <w:rPr>
          <w:rFonts w:ascii="Tahoma" w:eastAsia="宋体" w:hAnsi="Tahoma" w:cs="Tahoma"/>
          <w:color w:val="000000"/>
          <w:kern w:val="0"/>
          <w:sz w:val="24"/>
          <w:szCs w:val="24"/>
        </w:rPr>
        <w:t>11</w:t>
      </w:r>
      <w:r>
        <w:rPr>
          <w:rFonts w:ascii="Tahoma" w:eastAsia="宋体" w:hAnsi="Tahoma" w:cs="Tahoma"/>
          <w:color w:val="000000"/>
          <w:kern w:val="0"/>
          <w:sz w:val="24"/>
          <w:szCs w:val="24"/>
        </w:rPr>
        <w:t>家，预计战新产业产值、高新技术产业增加值分别增长</w:t>
      </w:r>
      <w:r>
        <w:rPr>
          <w:rFonts w:ascii="Tahoma" w:eastAsia="宋体" w:hAnsi="Tahoma" w:cs="Tahoma"/>
          <w:color w:val="000000"/>
          <w:kern w:val="0"/>
          <w:sz w:val="24"/>
          <w:szCs w:val="24"/>
        </w:rPr>
        <w:t>30%</w:t>
      </w:r>
      <w:r>
        <w:rPr>
          <w:rFonts w:ascii="Tahoma" w:eastAsia="宋体" w:hAnsi="Tahoma" w:cs="Tahoma"/>
          <w:color w:val="000000"/>
          <w:kern w:val="0"/>
          <w:sz w:val="24"/>
          <w:szCs w:val="24"/>
        </w:rPr>
        <w:t>、</w:t>
      </w:r>
      <w:r>
        <w:rPr>
          <w:rFonts w:ascii="Tahoma" w:eastAsia="宋体" w:hAnsi="Tahoma" w:cs="Tahoma"/>
          <w:color w:val="000000"/>
          <w:kern w:val="0"/>
          <w:sz w:val="24"/>
          <w:szCs w:val="24"/>
        </w:rPr>
        <w:t>18%</w:t>
      </w:r>
      <w:r>
        <w:rPr>
          <w:rFonts w:ascii="Tahoma" w:eastAsia="宋体" w:hAnsi="Tahoma" w:cs="Tahoma"/>
          <w:color w:val="000000"/>
          <w:kern w:val="0"/>
          <w:sz w:val="24"/>
          <w:szCs w:val="24"/>
        </w:rPr>
        <w:t>。新申报市级工程技术中心</w:t>
      </w:r>
      <w:r>
        <w:rPr>
          <w:rFonts w:ascii="Tahoma" w:eastAsia="宋体" w:hAnsi="Tahoma" w:cs="Tahoma"/>
          <w:color w:val="000000"/>
          <w:kern w:val="0"/>
          <w:sz w:val="24"/>
          <w:szCs w:val="24"/>
        </w:rPr>
        <w:t>7</w:t>
      </w:r>
      <w:r>
        <w:rPr>
          <w:rFonts w:ascii="Tahoma" w:eastAsia="宋体" w:hAnsi="Tahoma" w:cs="Tahoma"/>
          <w:color w:val="000000"/>
          <w:kern w:val="0"/>
          <w:sz w:val="24"/>
          <w:szCs w:val="24"/>
        </w:rPr>
        <w:t>家、</w:t>
      </w:r>
      <w:r>
        <w:rPr>
          <w:rFonts w:ascii="Tahoma" w:eastAsia="宋体" w:hAnsi="Tahoma" w:cs="Tahoma"/>
          <w:color w:val="000000"/>
          <w:kern w:val="0"/>
          <w:sz w:val="24"/>
          <w:szCs w:val="24"/>
        </w:rPr>
        <w:t>企业技术中心</w:t>
      </w:r>
      <w:r>
        <w:rPr>
          <w:rFonts w:ascii="Tahoma" w:eastAsia="宋体" w:hAnsi="Tahoma" w:cs="Tahoma"/>
          <w:color w:val="000000"/>
          <w:kern w:val="0"/>
          <w:sz w:val="24"/>
          <w:szCs w:val="24"/>
        </w:rPr>
        <w:t>4</w:t>
      </w:r>
      <w:r>
        <w:rPr>
          <w:rFonts w:ascii="Tahoma" w:eastAsia="宋体" w:hAnsi="Tahoma" w:cs="Tahoma"/>
          <w:color w:val="000000"/>
          <w:kern w:val="0"/>
          <w:sz w:val="24"/>
          <w:szCs w:val="24"/>
        </w:rPr>
        <w:t>家。华尔泰公司在深交所主板上市，获</w:t>
      </w:r>
      <w:r>
        <w:rPr>
          <w:rFonts w:ascii="Tahoma" w:eastAsia="宋体" w:hAnsi="Tahoma" w:cs="Tahoma"/>
          <w:color w:val="000000"/>
          <w:kern w:val="0"/>
          <w:sz w:val="24"/>
          <w:szCs w:val="24"/>
        </w:rPr>
        <w:t>“2021</w:t>
      </w:r>
      <w:r>
        <w:rPr>
          <w:rFonts w:ascii="Tahoma" w:eastAsia="宋体" w:hAnsi="Tahoma" w:cs="Tahoma"/>
          <w:color w:val="000000"/>
          <w:kern w:val="0"/>
          <w:sz w:val="24"/>
          <w:szCs w:val="24"/>
        </w:rPr>
        <w:t>安徽省制造业百强企业</w:t>
      </w:r>
      <w:r>
        <w:rPr>
          <w:rFonts w:ascii="Tahoma" w:eastAsia="宋体" w:hAnsi="Tahoma" w:cs="Tahoma"/>
          <w:color w:val="000000"/>
          <w:kern w:val="0"/>
          <w:sz w:val="24"/>
          <w:szCs w:val="24"/>
        </w:rPr>
        <w:t>”</w:t>
      </w:r>
      <w:r>
        <w:rPr>
          <w:rFonts w:ascii="Tahoma" w:eastAsia="宋体" w:hAnsi="Tahoma" w:cs="Tahoma"/>
          <w:color w:val="000000"/>
          <w:kern w:val="0"/>
          <w:sz w:val="24"/>
          <w:szCs w:val="24"/>
        </w:rPr>
        <w:t>称号。东至经开区被认定为省第一批化工园区，精细化工特色产业集群建设成效位居全省前列，大渡口经开区成功创建省绿色农产品加工特色产业集群。</w:t>
      </w:r>
    </w:p>
    <w:p w14:paraId="785F3370"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服务业发展提质增效。</w:t>
      </w:r>
      <w:r>
        <w:rPr>
          <w:rFonts w:ascii="Tahoma" w:eastAsia="宋体" w:hAnsi="Tahoma" w:cs="Tahoma"/>
          <w:color w:val="000000"/>
          <w:kern w:val="0"/>
          <w:sz w:val="24"/>
          <w:szCs w:val="24"/>
        </w:rPr>
        <w:t>新增省级工业设计中心</w:t>
      </w:r>
      <w:r>
        <w:rPr>
          <w:rFonts w:ascii="Tahoma" w:eastAsia="宋体" w:hAnsi="Tahoma" w:cs="Tahoma"/>
          <w:color w:val="000000"/>
          <w:kern w:val="0"/>
          <w:sz w:val="24"/>
          <w:szCs w:val="24"/>
        </w:rPr>
        <w:t>1</w:t>
      </w:r>
      <w:r>
        <w:rPr>
          <w:rFonts w:ascii="Tahoma" w:eastAsia="宋体" w:hAnsi="Tahoma" w:cs="Tahoma"/>
          <w:color w:val="000000"/>
          <w:kern w:val="0"/>
          <w:sz w:val="24"/>
          <w:szCs w:val="24"/>
        </w:rPr>
        <w:t>家，国家有机毒物东至分中心取得县域首个环境检测</w:t>
      </w:r>
      <w:r>
        <w:rPr>
          <w:rFonts w:ascii="Tahoma" w:eastAsia="宋体" w:hAnsi="Tahoma" w:cs="Tahoma"/>
          <w:color w:val="000000"/>
          <w:kern w:val="0"/>
          <w:sz w:val="24"/>
          <w:szCs w:val="24"/>
        </w:rPr>
        <w:t>CMA</w:t>
      </w:r>
      <w:r>
        <w:rPr>
          <w:rFonts w:ascii="Tahoma" w:eastAsia="宋体" w:hAnsi="Tahoma" w:cs="Tahoma"/>
          <w:color w:val="000000"/>
          <w:kern w:val="0"/>
          <w:sz w:val="24"/>
          <w:szCs w:val="24"/>
        </w:rPr>
        <w:t>资质，东至龙工场跨境电</w:t>
      </w:r>
      <w:proofErr w:type="gramStart"/>
      <w:r>
        <w:rPr>
          <w:rFonts w:ascii="Tahoma" w:eastAsia="宋体" w:hAnsi="Tahoma" w:cs="Tahoma"/>
          <w:color w:val="000000"/>
          <w:kern w:val="0"/>
          <w:sz w:val="24"/>
          <w:szCs w:val="24"/>
        </w:rPr>
        <w:t>商产业</w:t>
      </w:r>
      <w:proofErr w:type="gramEnd"/>
      <w:r>
        <w:rPr>
          <w:rFonts w:ascii="Tahoma" w:eastAsia="宋体" w:hAnsi="Tahoma" w:cs="Tahoma"/>
          <w:color w:val="000000"/>
          <w:kern w:val="0"/>
          <w:sz w:val="24"/>
          <w:szCs w:val="24"/>
        </w:rPr>
        <w:t>园被认定为</w:t>
      </w:r>
      <w:r>
        <w:rPr>
          <w:rFonts w:ascii="Tahoma" w:eastAsia="宋体" w:hAnsi="Tahoma" w:cs="Tahoma"/>
          <w:color w:val="000000"/>
          <w:kern w:val="0"/>
          <w:sz w:val="24"/>
          <w:szCs w:val="24"/>
        </w:rPr>
        <w:t>“</w:t>
      </w:r>
      <w:r>
        <w:rPr>
          <w:rFonts w:ascii="Tahoma" w:eastAsia="宋体" w:hAnsi="Tahoma" w:cs="Tahoma"/>
          <w:color w:val="000000"/>
          <w:kern w:val="0"/>
          <w:sz w:val="24"/>
          <w:szCs w:val="24"/>
        </w:rPr>
        <w:t>安徽省省级跨境电子商务产业园区</w:t>
      </w:r>
      <w:r>
        <w:rPr>
          <w:rFonts w:ascii="Tahoma" w:eastAsia="宋体" w:hAnsi="Tahoma" w:cs="Tahoma"/>
          <w:color w:val="000000"/>
          <w:kern w:val="0"/>
          <w:sz w:val="24"/>
          <w:szCs w:val="24"/>
        </w:rPr>
        <w:t>”</w:t>
      </w:r>
      <w:r>
        <w:rPr>
          <w:rFonts w:ascii="Tahoma" w:eastAsia="宋体" w:hAnsi="Tahoma" w:cs="Tahoma"/>
          <w:color w:val="000000"/>
          <w:kern w:val="0"/>
          <w:sz w:val="24"/>
          <w:szCs w:val="24"/>
        </w:rPr>
        <w:t>。东流镇创建</w:t>
      </w:r>
      <w:proofErr w:type="gramStart"/>
      <w:r>
        <w:rPr>
          <w:rFonts w:ascii="Tahoma" w:eastAsia="宋体" w:hAnsi="Tahoma" w:cs="Tahoma"/>
          <w:color w:val="000000"/>
          <w:kern w:val="0"/>
          <w:sz w:val="24"/>
          <w:szCs w:val="24"/>
        </w:rPr>
        <w:t>省特色</w:t>
      </w:r>
      <w:proofErr w:type="gramEnd"/>
      <w:r>
        <w:rPr>
          <w:rFonts w:ascii="Tahoma" w:eastAsia="宋体" w:hAnsi="Tahoma" w:cs="Tahoma"/>
          <w:color w:val="000000"/>
          <w:kern w:val="0"/>
          <w:sz w:val="24"/>
          <w:szCs w:val="24"/>
        </w:rPr>
        <w:t>旅游名镇，</w:t>
      </w:r>
      <w:proofErr w:type="gramStart"/>
      <w:r>
        <w:rPr>
          <w:rFonts w:ascii="Tahoma" w:eastAsia="宋体" w:hAnsi="Tahoma" w:cs="Tahoma"/>
          <w:color w:val="000000"/>
          <w:kern w:val="0"/>
          <w:sz w:val="24"/>
          <w:szCs w:val="24"/>
        </w:rPr>
        <w:t>官港镇</w:t>
      </w:r>
      <w:proofErr w:type="gramEnd"/>
      <w:r>
        <w:rPr>
          <w:rFonts w:ascii="Tahoma" w:eastAsia="宋体" w:hAnsi="Tahoma" w:cs="Tahoma"/>
          <w:color w:val="000000"/>
          <w:kern w:val="0"/>
          <w:sz w:val="24"/>
          <w:szCs w:val="24"/>
        </w:rPr>
        <w:t>新溪村、木塔乡木塔村入选安徽省非遗传承基地，东至县中医院老年养护中心被评定为安徽省首批四级养老机</w:t>
      </w:r>
      <w:r>
        <w:rPr>
          <w:rFonts w:ascii="Tahoma" w:eastAsia="宋体" w:hAnsi="Tahoma" w:cs="Tahoma"/>
          <w:color w:val="000000"/>
          <w:kern w:val="0"/>
          <w:sz w:val="24"/>
          <w:szCs w:val="24"/>
        </w:rPr>
        <w:t>构之一。新增限上商贸流通企业</w:t>
      </w:r>
      <w:r>
        <w:rPr>
          <w:rFonts w:ascii="Tahoma" w:eastAsia="宋体" w:hAnsi="Tahoma" w:cs="Tahoma"/>
          <w:color w:val="000000"/>
          <w:kern w:val="0"/>
          <w:sz w:val="24"/>
          <w:szCs w:val="24"/>
        </w:rPr>
        <w:t>19</w:t>
      </w:r>
      <w:r>
        <w:rPr>
          <w:rFonts w:ascii="Tahoma" w:eastAsia="宋体" w:hAnsi="Tahoma" w:cs="Tahoma"/>
          <w:color w:val="000000"/>
          <w:kern w:val="0"/>
          <w:sz w:val="24"/>
          <w:szCs w:val="24"/>
        </w:rPr>
        <w:t>家，</w:t>
      </w:r>
      <w:proofErr w:type="gramStart"/>
      <w:r>
        <w:rPr>
          <w:rFonts w:ascii="Tahoma" w:eastAsia="宋体" w:hAnsi="Tahoma" w:cs="Tahoma"/>
          <w:color w:val="000000"/>
          <w:kern w:val="0"/>
          <w:sz w:val="24"/>
          <w:szCs w:val="24"/>
        </w:rPr>
        <w:t>规</w:t>
      </w:r>
      <w:proofErr w:type="gramEnd"/>
      <w:r>
        <w:rPr>
          <w:rFonts w:ascii="Tahoma" w:eastAsia="宋体" w:hAnsi="Tahoma" w:cs="Tahoma"/>
          <w:color w:val="000000"/>
          <w:kern w:val="0"/>
          <w:sz w:val="24"/>
          <w:szCs w:val="24"/>
        </w:rPr>
        <w:t>上服务业企业</w:t>
      </w:r>
      <w:r>
        <w:rPr>
          <w:rFonts w:ascii="Tahoma" w:eastAsia="宋体" w:hAnsi="Tahoma" w:cs="Tahoma"/>
          <w:color w:val="000000"/>
          <w:kern w:val="0"/>
          <w:sz w:val="24"/>
          <w:szCs w:val="24"/>
        </w:rPr>
        <w:t>5</w:t>
      </w:r>
      <w:r>
        <w:rPr>
          <w:rFonts w:ascii="Tahoma" w:eastAsia="宋体" w:hAnsi="Tahoma" w:cs="Tahoma"/>
          <w:color w:val="000000"/>
          <w:kern w:val="0"/>
          <w:sz w:val="24"/>
          <w:szCs w:val="24"/>
        </w:rPr>
        <w:t>家。全年新增企业贷款</w:t>
      </w:r>
      <w:r>
        <w:rPr>
          <w:rFonts w:ascii="Tahoma" w:eastAsia="宋体" w:hAnsi="Tahoma" w:cs="Tahoma"/>
          <w:color w:val="000000"/>
          <w:kern w:val="0"/>
          <w:sz w:val="24"/>
          <w:szCs w:val="24"/>
        </w:rPr>
        <w:t>19.91</w:t>
      </w:r>
      <w:r>
        <w:rPr>
          <w:rFonts w:ascii="Tahoma" w:eastAsia="宋体" w:hAnsi="Tahoma" w:cs="Tahoma"/>
          <w:color w:val="000000"/>
          <w:kern w:val="0"/>
          <w:sz w:val="24"/>
          <w:szCs w:val="24"/>
        </w:rPr>
        <w:t>亿元，全县存贷比达</w:t>
      </w:r>
      <w:r>
        <w:rPr>
          <w:rFonts w:ascii="Tahoma" w:eastAsia="宋体" w:hAnsi="Tahoma" w:cs="Tahoma"/>
          <w:color w:val="000000"/>
          <w:kern w:val="0"/>
          <w:sz w:val="24"/>
          <w:szCs w:val="24"/>
        </w:rPr>
        <w:t>55%</w:t>
      </w:r>
      <w:r>
        <w:rPr>
          <w:rFonts w:ascii="Tahoma" w:eastAsia="宋体" w:hAnsi="Tahoma" w:cs="Tahoma"/>
          <w:color w:val="000000"/>
          <w:kern w:val="0"/>
          <w:sz w:val="24"/>
          <w:szCs w:val="24"/>
        </w:rPr>
        <w:t>。</w:t>
      </w:r>
    </w:p>
    <w:p w14:paraId="5093BB8D"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（三）项目投资持续发力，发展动力不断增强</w:t>
      </w:r>
    </w:p>
    <w:p w14:paraId="6FA26FBA"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重点项目稳步推进。</w:t>
      </w:r>
      <w:r>
        <w:rPr>
          <w:rFonts w:ascii="Tahoma" w:eastAsia="宋体" w:hAnsi="Tahoma" w:cs="Tahoma"/>
          <w:color w:val="000000"/>
          <w:kern w:val="0"/>
          <w:sz w:val="24"/>
          <w:szCs w:val="24"/>
        </w:rPr>
        <w:t>建立项目建设述职制度，开展</w:t>
      </w:r>
      <w:r>
        <w:rPr>
          <w:rFonts w:ascii="Tahoma" w:eastAsia="宋体" w:hAnsi="Tahoma" w:cs="Tahoma"/>
          <w:color w:val="000000"/>
          <w:kern w:val="0"/>
          <w:sz w:val="24"/>
          <w:szCs w:val="24"/>
        </w:rPr>
        <w:t>“</w:t>
      </w:r>
      <w:r>
        <w:rPr>
          <w:rFonts w:ascii="Tahoma" w:eastAsia="宋体" w:hAnsi="Tahoma" w:cs="Tahoma"/>
          <w:color w:val="000000"/>
          <w:kern w:val="0"/>
          <w:sz w:val="24"/>
          <w:szCs w:val="24"/>
        </w:rPr>
        <w:t>双千工程</w:t>
      </w:r>
      <w:r>
        <w:rPr>
          <w:rFonts w:ascii="Tahoma" w:eastAsia="宋体" w:hAnsi="Tahoma" w:cs="Tahoma"/>
          <w:color w:val="000000"/>
          <w:kern w:val="0"/>
          <w:sz w:val="24"/>
          <w:szCs w:val="24"/>
        </w:rPr>
        <w:t>”</w:t>
      </w:r>
      <w:r>
        <w:rPr>
          <w:rFonts w:ascii="Tahoma" w:eastAsia="宋体" w:hAnsi="Tahoma" w:cs="Tahoma"/>
          <w:color w:val="000000"/>
          <w:kern w:val="0"/>
          <w:sz w:val="24"/>
          <w:szCs w:val="24"/>
        </w:rPr>
        <w:t>和</w:t>
      </w:r>
      <w:r>
        <w:rPr>
          <w:rFonts w:ascii="Tahoma" w:eastAsia="宋体" w:hAnsi="Tahoma" w:cs="Tahoma"/>
          <w:color w:val="000000"/>
          <w:kern w:val="0"/>
          <w:sz w:val="24"/>
          <w:szCs w:val="24"/>
        </w:rPr>
        <w:t>“</w:t>
      </w:r>
      <w:r>
        <w:rPr>
          <w:rFonts w:ascii="Tahoma" w:eastAsia="宋体" w:hAnsi="Tahoma" w:cs="Tahoma"/>
          <w:color w:val="000000"/>
          <w:kern w:val="0"/>
          <w:sz w:val="24"/>
          <w:szCs w:val="24"/>
        </w:rPr>
        <w:t>抓签约促开工、抓在建促投产</w:t>
      </w:r>
      <w:r>
        <w:rPr>
          <w:rFonts w:ascii="Tahoma" w:eastAsia="宋体" w:hAnsi="Tahoma" w:cs="Tahoma"/>
          <w:color w:val="000000"/>
          <w:kern w:val="0"/>
          <w:sz w:val="24"/>
          <w:szCs w:val="24"/>
        </w:rPr>
        <w:t>”</w:t>
      </w:r>
      <w:r>
        <w:rPr>
          <w:rFonts w:ascii="Tahoma" w:eastAsia="宋体" w:hAnsi="Tahoma" w:cs="Tahoma"/>
          <w:color w:val="000000"/>
          <w:kern w:val="0"/>
          <w:sz w:val="24"/>
          <w:szCs w:val="24"/>
        </w:rPr>
        <w:t>专项行动，预计全年县</w:t>
      </w:r>
      <w:r>
        <w:rPr>
          <w:rFonts w:ascii="Tahoma" w:eastAsia="宋体" w:hAnsi="Tahoma" w:cs="Tahoma"/>
          <w:color w:val="000000"/>
          <w:kern w:val="0"/>
          <w:sz w:val="24"/>
          <w:szCs w:val="24"/>
        </w:rPr>
        <w:t>99</w:t>
      </w:r>
      <w:r>
        <w:rPr>
          <w:rFonts w:ascii="Tahoma" w:eastAsia="宋体" w:hAnsi="Tahoma" w:cs="Tahoma"/>
          <w:color w:val="000000"/>
          <w:kern w:val="0"/>
          <w:sz w:val="24"/>
          <w:szCs w:val="24"/>
        </w:rPr>
        <w:t>个省重点项目、</w:t>
      </w:r>
      <w:r>
        <w:rPr>
          <w:rFonts w:ascii="Tahoma" w:eastAsia="宋体" w:hAnsi="Tahoma" w:cs="Tahoma"/>
          <w:color w:val="000000"/>
          <w:kern w:val="0"/>
          <w:sz w:val="24"/>
          <w:szCs w:val="24"/>
        </w:rPr>
        <w:t>128</w:t>
      </w:r>
      <w:r>
        <w:rPr>
          <w:rFonts w:ascii="Tahoma" w:eastAsia="宋体" w:hAnsi="Tahoma" w:cs="Tahoma"/>
          <w:color w:val="000000"/>
          <w:kern w:val="0"/>
          <w:sz w:val="24"/>
          <w:szCs w:val="24"/>
        </w:rPr>
        <w:t>个市重点项目、</w:t>
      </w:r>
      <w:r>
        <w:rPr>
          <w:rFonts w:ascii="Tahoma" w:eastAsia="宋体" w:hAnsi="Tahoma" w:cs="Tahoma"/>
          <w:color w:val="000000"/>
          <w:kern w:val="0"/>
          <w:sz w:val="24"/>
          <w:szCs w:val="24"/>
        </w:rPr>
        <w:t>280</w:t>
      </w:r>
      <w:r>
        <w:rPr>
          <w:rFonts w:ascii="Tahoma" w:eastAsia="宋体" w:hAnsi="Tahoma" w:cs="Tahoma"/>
          <w:color w:val="000000"/>
          <w:kern w:val="0"/>
          <w:sz w:val="24"/>
          <w:szCs w:val="24"/>
        </w:rPr>
        <w:t>个县重点项目分别完成年度投资计划的</w:t>
      </w:r>
      <w:r>
        <w:rPr>
          <w:rFonts w:ascii="Tahoma" w:eastAsia="宋体" w:hAnsi="Tahoma" w:cs="Tahoma"/>
          <w:color w:val="000000"/>
          <w:kern w:val="0"/>
          <w:sz w:val="24"/>
          <w:szCs w:val="24"/>
        </w:rPr>
        <w:t>104.15%</w:t>
      </w:r>
      <w:r>
        <w:rPr>
          <w:rFonts w:ascii="Tahoma" w:eastAsia="宋体" w:hAnsi="Tahoma" w:cs="Tahoma"/>
          <w:color w:val="000000"/>
          <w:kern w:val="0"/>
          <w:sz w:val="24"/>
          <w:szCs w:val="24"/>
        </w:rPr>
        <w:t>、</w:t>
      </w:r>
      <w:r>
        <w:rPr>
          <w:rFonts w:ascii="Tahoma" w:eastAsia="宋体" w:hAnsi="Tahoma" w:cs="Tahoma"/>
          <w:color w:val="000000"/>
          <w:kern w:val="0"/>
          <w:sz w:val="24"/>
          <w:szCs w:val="24"/>
        </w:rPr>
        <w:t>112.52%</w:t>
      </w:r>
      <w:r>
        <w:rPr>
          <w:rFonts w:ascii="Tahoma" w:eastAsia="宋体" w:hAnsi="Tahoma" w:cs="Tahoma"/>
          <w:color w:val="000000"/>
          <w:kern w:val="0"/>
          <w:sz w:val="24"/>
          <w:szCs w:val="24"/>
        </w:rPr>
        <w:t>、</w:t>
      </w:r>
      <w:r>
        <w:rPr>
          <w:rFonts w:ascii="Tahoma" w:eastAsia="宋体" w:hAnsi="Tahoma" w:cs="Tahoma"/>
          <w:color w:val="000000"/>
          <w:kern w:val="0"/>
          <w:sz w:val="24"/>
          <w:szCs w:val="24"/>
        </w:rPr>
        <w:t>105.37%</w:t>
      </w:r>
      <w:r>
        <w:rPr>
          <w:rFonts w:ascii="Tahoma" w:eastAsia="宋体" w:hAnsi="Tahoma" w:cs="Tahoma"/>
          <w:color w:val="000000"/>
          <w:kern w:val="0"/>
          <w:sz w:val="24"/>
          <w:szCs w:val="24"/>
        </w:rPr>
        <w:t>，竣工率分别达到</w:t>
      </w:r>
      <w:r>
        <w:rPr>
          <w:rFonts w:ascii="Tahoma" w:eastAsia="宋体" w:hAnsi="Tahoma" w:cs="Tahoma"/>
          <w:color w:val="000000"/>
          <w:kern w:val="0"/>
          <w:sz w:val="24"/>
          <w:szCs w:val="24"/>
        </w:rPr>
        <w:t>120%</w:t>
      </w:r>
      <w:r>
        <w:rPr>
          <w:rFonts w:ascii="Tahoma" w:eastAsia="宋体" w:hAnsi="Tahoma" w:cs="Tahoma"/>
          <w:color w:val="000000"/>
          <w:kern w:val="0"/>
          <w:sz w:val="24"/>
          <w:szCs w:val="24"/>
        </w:rPr>
        <w:t>、</w:t>
      </w:r>
      <w:r>
        <w:rPr>
          <w:rFonts w:ascii="Tahoma" w:eastAsia="宋体" w:hAnsi="Tahoma" w:cs="Tahoma"/>
          <w:color w:val="000000"/>
          <w:kern w:val="0"/>
          <w:sz w:val="24"/>
          <w:szCs w:val="24"/>
        </w:rPr>
        <w:t>115.38%</w:t>
      </w:r>
      <w:r>
        <w:rPr>
          <w:rFonts w:ascii="Tahoma" w:eastAsia="宋体" w:hAnsi="Tahoma" w:cs="Tahoma"/>
          <w:color w:val="000000"/>
          <w:kern w:val="0"/>
          <w:sz w:val="24"/>
          <w:szCs w:val="24"/>
        </w:rPr>
        <w:t>、</w:t>
      </w:r>
      <w:r>
        <w:rPr>
          <w:rFonts w:ascii="Tahoma" w:eastAsia="宋体" w:hAnsi="Tahoma" w:cs="Tahoma"/>
          <w:color w:val="000000"/>
          <w:kern w:val="0"/>
          <w:sz w:val="24"/>
          <w:szCs w:val="24"/>
        </w:rPr>
        <w:t>97.7%</w:t>
      </w:r>
      <w:r>
        <w:rPr>
          <w:rFonts w:ascii="Tahoma" w:eastAsia="宋体" w:hAnsi="Tahoma" w:cs="Tahoma"/>
          <w:color w:val="000000"/>
          <w:kern w:val="0"/>
          <w:sz w:val="24"/>
          <w:szCs w:val="24"/>
        </w:rPr>
        <w:t>。</w:t>
      </w:r>
      <w:r>
        <w:rPr>
          <w:rFonts w:ascii="Tahoma" w:eastAsia="宋体" w:hAnsi="Tahoma" w:cs="Tahoma"/>
          <w:color w:val="000000"/>
          <w:kern w:val="0"/>
          <w:sz w:val="24"/>
          <w:szCs w:val="24"/>
        </w:rPr>
        <w:t>174</w:t>
      </w:r>
      <w:r>
        <w:rPr>
          <w:rFonts w:ascii="Tahoma" w:eastAsia="宋体" w:hAnsi="Tahoma" w:cs="Tahoma"/>
          <w:color w:val="000000"/>
          <w:kern w:val="0"/>
          <w:sz w:val="24"/>
          <w:szCs w:val="24"/>
        </w:rPr>
        <w:t>个政府性投资项目有序推进，</w:t>
      </w:r>
      <w:r>
        <w:rPr>
          <w:rFonts w:ascii="Tahoma" w:eastAsia="宋体" w:hAnsi="Tahoma" w:cs="Tahoma"/>
          <w:color w:val="000000"/>
          <w:kern w:val="0"/>
          <w:sz w:val="24"/>
          <w:szCs w:val="24"/>
        </w:rPr>
        <w:t>50</w:t>
      </w:r>
      <w:r>
        <w:rPr>
          <w:rFonts w:ascii="Tahoma" w:eastAsia="宋体" w:hAnsi="Tahoma" w:cs="Tahoma"/>
          <w:color w:val="000000"/>
          <w:kern w:val="0"/>
          <w:sz w:val="24"/>
          <w:szCs w:val="24"/>
        </w:rPr>
        <w:t>个续建项目投资完成率</w:t>
      </w:r>
      <w:r>
        <w:rPr>
          <w:rFonts w:ascii="Tahoma" w:eastAsia="宋体" w:hAnsi="Tahoma" w:cs="Tahoma"/>
          <w:color w:val="000000"/>
          <w:kern w:val="0"/>
          <w:sz w:val="24"/>
          <w:szCs w:val="24"/>
        </w:rPr>
        <w:t>94.7%</w:t>
      </w:r>
      <w:r>
        <w:rPr>
          <w:rFonts w:ascii="Tahoma" w:eastAsia="宋体" w:hAnsi="Tahoma" w:cs="Tahoma"/>
          <w:color w:val="000000"/>
          <w:kern w:val="0"/>
          <w:sz w:val="24"/>
          <w:szCs w:val="24"/>
        </w:rPr>
        <w:t>，</w:t>
      </w:r>
      <w:r>
        <w:rPr>
          <w:rFonts w:ascii="Tahoma" w:eastAsia="宋体" w:hAnsi="Tahoma" w:cs="Tahoma"/>
          <w:color w:val="000000"/>
          <w:kern w:val="0"/>
          <w:sz w:val="24"/>
          <w:szCs w:val="24"/>
        </w:rPr>
        <w:t>80</w:t>
      </w:r>
      <w:r>
        <w:rPr>
          <w:rFonts w:ascii="Tahoma" w:eastAsia="宋体" w:hAnsi="Tahoma" w:cs="Tahoma"/>
          <w:color w:val="000000"/>
          <w:kern w:val="0"/>
          <w:sz w:val="24"/>
          <w:szCs w:val="24"/>
        </w:rPr>
        <w:t>个</w:t>
      </w:r>
      <w:r>
        <w:rPr>
          <w:rFonts w:ascii="Tahoma" w:eastAsia="宋体" w:hAnsi="Tahoma" w:cs="Tahoma"/>
          <w:color w:val="000000"/>
          <w:kern w:val="0"/>
          <w:sz w:val="24"/>
          <w:szCs w:val="24"/>
        </w:rPr>
        <w:t>计划新开工项目开工率</w:t>
      </w:r>
      <w:r>
        <w:rPr>
          <w:rFonts w:ascii="Tahoma" w:eastAsia="宋体" w:hAnsi="Tahoma" w:cs="Tahoma"/>
          <w:color w:val="000000"/>
          <w:kern w:val="0"/>
          <w:sz w:val="24"/>
          <w:szCs w:val="24"/>
        </w:rPr>
        <w:t>93.7%</w:t>
      </w:r>
      <w:r>
        <w:rPr>
          <w:rFonts w:ascii="Tahoma" w:eastAsia="宋体" w:hAnsi="Tahoma" w:cs="Tahoma"/>
          <w:color w:val="000000"/>
          <w:kern w:val="0"/>
          <w:sz w:val="24"/>
          <w:szCs w:val="24"/>
        </w:rPr>
        <w:t>，</w:t>
      </w:r>
      <w:r>
        <w:rPr>
          <w:rFonts w:ascii="Tahoma" w:eastAsia="宋体" w:hAnsi="Tahoma" w:cs="Tahoma"/>
          <w:color w:val="000000"/>
          <w:kern w:val="0"/>
          <w:sz w:val="24"/>
          <w:szCs w:val="24"/>
        </w:rPr>
        <w:t>81</w:t>
      </w:r>
      <w:r>
        <w:rPr>
          <w:rFonts w:ascii="Tahoma" w:eastAsia="宋体" w:hAnsi="Tahoma" w:cs="Tahoma"/>
          <w:color w:val="000000"/>
          <w:kern w:val="0"/>
          <w:sz w:val="24"/>
          <w:szCs w:val="24"/>
        </w:rPr>
        <w:t>个计划竣工项目竣工率</w:t>
      </w:r>
      <w:r>
        <w:rPr>
          <w:rFonts w:ascii="Tahoma" w:eastAsia="宋体" w:hAnsi="Tahoma" w:cs="Tahoma"/>
          <w:color w:val="000000"/>
          <w:kern w:val="0"/>
          <w:sz w:val="24"/>
          <w:szCs w:val="24"/>
        </w:rPr>
        <w:t>93.8%</w:t>
      </w:r>
      <w:r>
        <w:rPr>
          <w:rFonts w:ascii="Tahoma" w:eastAsia="宋体" w:hAnsi="Tahoma" w:cs="Tahoma"/>
          <w:color w:val="000000"/>
          <w:kern w:val="0"/>
          <w:sz w:val="24"/>
          <w:szCs w:val="24"/>
        </w:rPr>
        <w:t>。铁水联运、</w:t>
      </w:r>
      <w:r>
        <w:rPr>
          <w:rFonts w:ascii="Tahoma" w:eastAsia="宋体" w:hAnsi="Tahoma" w:cs="Tahoma"/>
          <w:color w:val="000000"/>
          <w:kern w:val="0"/>
          <w:sz w:val="24"/>
          <w:szCs w:val="24"/>
        </w:rPr>
        <w:t>G530</w:t>
      </w:r>
      <w:proofErr w:type="gramStart"/>
      <w:r>
        <w:rPr>
          <w:rFonts w:ascii="Tahoma" w:eastAsia="宋体" w:hAnsi="Tahoma" w:cs="Tahoma"/>
          <w:color w:val="000000"/>
          <w:kern w:val="0"/>
          <w:sz w:val="24"/>
          <w:szCs w:val="24"/>
        </w:rPr>
        <w:t>查桥至</w:t>
      </w:r>
      <w:proofErr w:type="gramEnd"/>
      <w:r>
        <w:rPr>
          <w:rFonts w:ascii="Tahoma" w:eastAsia="宋体" w:hAnsi="Tahoma" w:cs="Tahoma"/>
          <w:color w:val="000000"/>
          <w:kern w:val="0"/>
          <w:sz w:val="24"/>
          <w:szCs w:val="24"/>
        </w:rPr>
        <w:t>牛矶、华尔泰甲基吗</w:t>
      </w:r>
      <w:proofErr w:type="gramStart"/>
      <w:r>
        <w:rPr>
          <w:rFonts w:ascii="Tahoma" w:eastAsia="宋体" w:hAnsi="Tahoma" w:cs="Tahoma"/>
          <w:color w:val="000000"/>
          <w:kern w:val="0"/>
          <w:sz w:val="24"/>
          <w:szCs w:val="24"/>
        </w:rPr>
        <w:t>啉</w:t>
      </w:r>
      <w:proofErr w:type="gramEnd"/>
      <w:r>
        <w:rPr>
          <w:rFonts w:ascii="Tahoma" w:eastAsia="宋体" w:hAnsi="Tahoma" w:cs="Tahoma"/>
          <w:color w:val="000000"/>
          <w:kern w:val="0"/>
          <w:sz w:val="24"/>
          <w:szCs w:val="24"/>
        </w:rPr>
        <w:t>等</w:t>
      </w:r>
      <w:r>
        <w:rPr>
          <w:rFonts w:ascii="Tahoma" w:eastAsia="宋体" w:hAnsi="Tahoma" w:cs="Tahoma"/>
          <w:color w:val="000000"/>
          <w:kern w:val="0"/>
          <w:sz w:val="24"/>
          <w:szCs w:val="24"/>
        </w:rPr>
        <w:lastRenderedPageBreak/>
        <w:t>项目加快建设，华尔泰</w:t>
      </w:r>
      <w:r>
        <w:rPr>
          <w:rFonts w:ascii="Tahoma" w:eastAsia="宋体" w:hAnsi="Tahoma" w:cs="Tahoma"/>
          <w:color w:val="000000"/>
          <w:kern w:val="0"/>
          <w:sz w:val="24"/>
          <w:szCs w:val="24"/>
        </w:rPr>
        <w:t>15</w:t>
      </w:r>
      <w:r>
        <w:rPr>
          <w:rFonts w:ascii="Tahoma" w:eastAsia="宋体" w:hAnsi="Tahoma" w:cs="Tahoma"/>
          <w:color w:val="000000"/>
          <w:kern w:val="0"/>
          <w:sz w:val="24"/>
          <w:szCs w:val="24"/>
        </w:rPr>
        <w:t>万吨双氧水、广信</w:t>
      </w:r>
      <w:r>
        <w:rPr>
          <w:rFonts w:ascii="Tahoma" w:eastAsia="宋体" w:hAnsi="Tahoma" w:cs="Tahoma"/>
          <w:color w:val="000000"/>
          <w:kern w:val="0"/>
          <w:sz w:val="24"/>
          <w:szCs w:val="24"/>
        </w:rPr>
        <w:t>20</w:t>
      </w:r>
      <w:r>
        <w:rPr>
          <w:rFonts w:ascii="Tahoma" w:eastAsia="宋体" w:hAnsi="Tahoma" w:cs="Tahoma"/>
          <w:color w:val="000000"/>
          <w:kern w:val="0"/>
          <w:sz w:val="24"/>
          <w:szCs w:val="24"/>
        </w:rPr>
        <w:t>万吨对邻硝基氯苯等项目竣工投产。争取中央预算内及省级专项资金</w:t>
      </w:r>
      <w:r>
        <w:rPr>
          <w:rFonts w:ascii="Tahoma" w:eastAsia="宋体" w:hAnsi="Tahoma" w:cs="Tahoma"/>
          <w:color w:val="000000"/>
          <w:kern w:val="0"/>
          <w:sz w:val="24"/>
          <w:szCs w:val="24"/>
        </w:rPr>
        <w:t>2.32</w:t>
      </w:r>
      <w:r>
        <w:rPr>
          <w:rFonts w:ascii="Tahoma" w:eastAsia="宋体" w:hAnsi="Tahoma" w:cs="Tahoma"/>
          <w:color w:val="000000"/>
          <w:kern w:val="0"/>
          <w:sz w:val="24"/>
          <w:szCs w:val="24"/>
        </w:rPr>
        <w:t>亿元，获批发行专项债券</w:t>
      </w:r>
      <w:r>
        <w:rPr>
          <w:rFonts w:ascii="Tahoma" w:eastAsia="宋体" w:hAnsi="Tahoma" w:cs="Tahoma"/>
          <w:color w:val="000000"/>
          <w:kern w:val="0"/>
          <w:sz w:val="24"/>
          <w:szCs w:val="24"/>
        </w:rPr>
        <w:t>6.63</w:t>
      </w:r>
      <w:r>
        <w:rPr>
          <w:rFonts w:ascii="Tahoma" w:eastAsia="宋体" w:hAnsi="Tahoma" w:cs="Tahoma"/>
          <w:color w:val="000000"/>
          <w:kern w:val="0"/>
          <w:sz w:val="24"/>
          <w:szCs w:val="24"/>
        </w:rPr>
        <w:t>亿元。</w:t>
      </w:r>
    </w:p>
    <w:p w14:paraId="31A50AB8" w14:textId="77777777" w:rsidR="001661D9" w:rsidRDefault="0021462B">
      <w:pPr>
        <w:widowControl/>
        <w:spacing w:before="75" w:after="75"/>
        <w:ind w:firstLine="643"/>
        <w:jc w:val="left"/>
        <w:rPr>
          <w:rFonts w:ascii="Tahoma" w:eastAsia="宋体" w:hAnsi="Tahoma" w:cs="Tahoma"/>
          <w:color w:val="000000"/>
          <w:kern w:val="0"/>
          <w:sz w:val="24"/>
          <w:szCs w:val="24"/>
        </w:rPr>
      </w:pPr>
      <w:proofErr w:type="gramStart"/>
      <w:r>
        <w:rPr>
          <w:rFonts w:ascii="Tahoma" w:eastAsia="宋体" w:hAnsi="Tahoma" w:cs="Tahoma"/>
          <w:b/>
          <w:bCs/>
          <w:color w:val="000000"/>
          <w:kern w:val="0"/>
          <w:sz w:val="24"/>
          <w:szCs w:val="24"/>
        </w:rPr>
        <w:t>双招双引</w:t>
      </w:r>
      <w:proofErr w:type="gramEnd"/>
      <w:r>
        <w:rPr>
          <w:rFonts w:ascii="Tahoma" w:eastAsia="宋体" w:hAnsi="Tahoma" w:cs="Tahoma"/>
          <w:b/>
          <w:bCs/>
          <w:color w:val="000000"/>
          <w:kern w:val="0"/>
          <w:sz w:val="24"/>
          <w:szCs w:val="24"/>
        </w:rPr>
        <w:t>势头良好。</w:t>
      </w:r>
      <w:r>
        <w:rPr>
          <w:rFonts w:ascii="Tahoma" w:eastAsia="宋体" w:hAnsi="Tahoma" w:cs="Tahoma"/>
          <w:color w:val="000000"/>
          <w:kern w:val="0"/>
          <w:sz w:val="24"/>
          <w:szCs w:val="24"/>
        </w:rPr>
        <w:t>谋划编制</w:t>
      </w:r>
      <w:r>
        <w:rPr>
          <w:rFonts w:ascii="Tahoma" w:eastAsia="宋体" w:hAnsi="Tahoma" w:cs="Tahoma"/>
          <w:color w:val="000000"/>
          <w:kern w:val="0"/>
          <w:sz w:val="24"/>
          <w:szCs w:val="24"/>
        </w:rPr>
        <w:t>“</w:t>
      </w:r>
      <w:r>
        <w:rPr>
          <w:rFonts w:ascii="Tahoma" w:eastAsia="宋体" w:hAnsi="Tahoma" w:cs="Tahoma"/>
          <w:color w:val="000000"/>
          <w:kern w:val="0"/>
          <w:sz w:val="24"/>
          <w:szCs w:val="24"/>
        </w:rPr>
        <w:t>双千工程</w:t>
      </w:r>
      <w:r>
        <w:rPr>
          <w:rFonts w:ascii="Tahoma" w:eastAsia="宋体" w:hAnsi="Tahoma" w:cs="Tahoma"/>
          <w:color w:val="000000"/>
          <w:kern w:val="0"/>
          <w:sz w:val="24"/>
          <w:szCs w:val="24"/>
        </w:rPr>
        <w:t>”</w:t>
      </w:r>
      <w:r>
        <w:rPr>
          <w:rFonts w:ascii="Tahoma" w:eastAsia="宋体" w:hAnsi="Tahoma" w:cs="Tahoma"/>
          <w:color w:val="000000"/>
          <w:kern w:val="0"/>
          <w:sz w:val="24"/>
          <w:szCs w:val="24"/>
        </w:rPr>
        <w:t>项目</w:t>
      </w:r>
      <w:r>
        <w:rPr>
          <w:rFonts w:ascii="Tahoma" w:eastAsia="宋体" w:hAnsi="Tahoma" w:cs="Tahoma"/>
          <w:color w:val="000000"/>
          <w:kern w:val="0"/>
          <w:sz w:val="24"/>
          <w:szCs w:val="24"/>
        </w:rPr>
        <w:t>832</w:t>
      </w:r>
      <w:r>
        <w:rPr>
          <w:rFonts w:ascii="Tahoma" w:eastAsia="宋体" w:hAnsi="Tahoma" w:cs="Tahoma"/>
          <w:color w:val="000000"/>
          <w:kern w:val="0"/>
          <w:sz w:val="24"/>
          <w:szCs w:val="24"/>
        </w:rPr>
        <w:t>个、总投资额</w:t>
      </w:r>
      <w:r>
        <w:rPr>
          <w:rFonts w:ascii="Tahoma" w:eastAsia="宋体" w:hAnsi="Tahoma" w:cs="Tahoma"/>
          <w:color w:val="000000"/>
          <w:kern w:val="0"/>
          <w:sz w:val="24"/>
          <w:szCs w:val="24"/>
        </w:rPr>
        <w:t>3098</w:t>
      </w:r>
      <w:r>
        <w:rPr>
          <w:rFonts w:ascii="Tahoma" w:eastAsia="宋体" w:hAnsi="Tahoma" w:cs="Tahoma"/>
          <w:color w:val="000000"/>
          <w:kern w:val="0"/>
          <w:sz w:val="24"/>
          <w:szCs w:val="24"/>
        </w:rPr>
        <w:t>亿元，</w:t>
      </w:r>
      <w:r>
        <w:rPr>
          <w:rFonts w:ascii="Tahoma" w:eastAsia="宋体" w:hAnsi="Tahoma" w:cs="Tahoma"/>
          <w:color w:val="000000"/>
          <w:kern w:val="0"/>
          <w:sz w:val="24"/>
          <w:szCs w:val="24"/>
        </w:rPr>
        <w:t>269</w:t>
      </w:r>
      <w:r>
        <w:rPr>
          <w:rFonts w:ascii="Tahoma" w:eastAsia="宋体" w:hAnsi="Tahoma" w:cs="Tahoma"/>
          <w:color w:val="000000"/>
          <w:kern w:val="0"/>
          <w:sz w:val="24"/>
          <w:szCs w:val="24"/>
        </w:rPr>
        <w:t>个项目列入省重大项目库。制定</w:t>
      </w:r>
      <w:r>
        <w:rPr>
          <w:rFonts w:ascii="Tahoma" w:eastAsia="宋体" w:hAnsi="Tahoma" w:cs="Tahoma"/>
          <w:color w:val="000000"/>
          <w:kern w:val="0"/>
          <w:sz w:val="24"/>
          <w:szCs w:val="24"/>
        </w:rPr>
        <w:t>“</w:t>
      </w:r>
      <w:r>
        <w:rPr>
          <w:rFonts w:ascii="Tahoma" w:eastAsia="宋体" w:hAnsi="Tahoma" w:cs="Tahoma"/>
          <w:color w:val="000000"/>
          <w:kern w:val="0"/>
          <w:sz w:val="24"/>
          <w:szCs w:val="24"/>
        </w:rPr>
        <w:t>双招双引</w:t>
      </w:r>
      <w:r>
        <w:rPr>
          <w:rFonts w:ascii="Tahoma" w:eastAsia="宋体" w:hAnsi="Tahoma" w:cs="Tahoma"/>
          <w:color w:val="000000"/>
          <w:kern w:val="0"/>
          <w:sz w:val="24"/>
          <w:szCs w:val="24"/>
        </w:rPr>
        <w:t>”</w:t>
      </w:r>
      <w:r>
        <w:rPr>
          <w:rFonts w:ascii="Tahoma" w:eastAsia="宋体" w:hAnsi="Tahoma" w:cs="Tahoma"/>
          <w:color w:val="000000"/>
          <w:kern w:val="0"/>
          <w:sz w:val="24"/>
          <w:szCs w:val="24"/>
        </w:rPr>
        <w:t>实施意见，组建</w:t>
      </w:r>
      <w:r>
        <w:rPr>
          <w:rFonts w:ascii="Tahoma" w:eastAsia="宋体" w:hAnsi="Tahoma" w:cs="Tahoma"/>
          <w:color w:val="000000"/>
          <w:kern w:val="0"/>
          <w:sz w:val="24"/>
          <w:szCs w:val="24"/>
        </w:rPr>
        <w:t>16</w:t>
      </w:r>
      <w:r>
        <w:rPr>
          <w:rFonts w:ascii="Tahoma" w:eastAsia="宋体" w:hAnsi="Tahoma" w:cs="Tahoma"/>
          <w:color w:val="000000"/>
          <w:kern w:val="0"/>
          <w:sz w:val="24"/>
          <w:szCs w:val="24"/>
        </w:rPr>
        <w:t>支县直产业招商组、</w:t>
      </w:r>
      <w:r>
        <w:rPr>
          <w:rFonts w:ascii="Tahoma" w:eastAsia="宋体" w:hAnsi="Tahoma" w:cs="Tahoma"/>
          <w:color w:val="000000"/>
          <w:kern w:val="0"/>
          <w:sz w:val="24"/>
          <w:szCs w:val="24"/>
        </w:rPr>
        <w:t>4</w:t>
      </w:r>
      <w:r>
        <w:rPr>
          <w:rFonts w:ascii="Tahoma" w:eastAsia="宋体" w:hAnsi="Tahoma" w:cs="Tahoma"/>
          <w:color w:val="000000"/>
          <w:kern w:val="0"/>
          <w:sz w:val="24"/>
          <w:szCs w:val="24"/>
        </w:rPr>
        <w:t>支驻外招商小分队，新引进亿元以上项目</w:t>
      </w:r>
      <w:r>
        <w:rPr>
          <w:rFonts w:ascii="Tahoma" w:eastAsia="宋体" w:hAnsi="Tahoma" w:cs="Tahoma"/>
          <w:color w:val="000000"/>
          <w:kern w:val="0"/>
          <w:sz w:val="24"/>
          <w:szCs w:val="24"/>
        </w:rPr>
        <w:t>60</w:t>
      </w:r>
      <w:r>
        <w:rPr>
          <w:rFonts w:ascii="Tahoma" w:eastAsia="宋体" w:hAnsi="Tahoma" w:cs="Tahoma"/>
          <w:color w:val="000000"/>
          <w:kern w:val="0"/>
          <w:sz w:val="24"/>
          <w:szCs w:val="24"/>
        </w:rPr>
        <w:t>个，成功引进投资</w:t>
      </w:r>
      <w:r>
        <w:rPr>
          <w:rFonts w:ascii="Tahoma" w:eastAsia="宋体" w:hAnsi="Tahoma" w:cs="Tahoma"/>
          <w:color w:val="000000"/>
          <w:kern w:val="0"/>
          <w:sz w:val="24"/>
          <w:szCs w:val="24"/>
        </w:rPr>
        <w:t>150</w:t>
      </w:r>
      <w:r>
        <w:rPr>
          <w:rFonts w:ascii="Tahoma" w:eastAsia="宋体" w:hAnsi="Tahoma" w:cs="Tahoma"/>
          <w:color w:val="000000"/>
          <w:kern w:val="0"/>
          <w:sz w:val="24"/>
          <w:szCs w:val="24"/>
        </w:rPr>
        <w:t>亿元的国土空间生态修复暨矿业</w:t>
      </w:r>
      <w:r>
        <w:rPr>
          <w:rFonts w:ascii="Tahoma" w:eastAsia="宋体" w:hAnsi="Tahoma" w:cs="Tahoma"/>
          <w:color w:val="000000"/>
          <w:kern w:val="0"/>
          <w:sz w:val="24"/>
          <w:szCs w:val="24"/>
        </w:rPr>
        <w:t>绿色发展项目、投资</w:t>
      </w:r>
      <w:r>
        <w:rPr>
          <w:rFonts w:ascii="Tahoma" w:eastAsia="宋体" w:hAnsi="Tahoma" w:cs="Tahoma"/>
          <w:color w:val="000000"/>
          <w:kern w:val="0"/>
          <w:sz w:val="24"/>
          <w:szCs w:val="24"/>
        </w:rPr>
        <w:t>120</w:t>
      </w:r>
      <w:r>
        <w:rPr>
          <w:rFonts w:ascii="Tahoma" w:eastAsia="宋体" w:hAnsi="Tahoma" w:cs="Tahoma"/>
          <w:color w:val="000000"/>
          <w:kern w:val="0"/>
          <w:sz w:val="24"/>
          <w:szCs w:val="24"/>
        </w:rPr>
        <w:t>亿元</w:t>
      </w:r>
      <w:proofErr w:type="gramStart"/>
      <w:r>
        <w:rPr>
          <w:rFonts w:ascii="Tahoma" w:eastAsia="宋体" w:hAnsi="Tahoma" w:cs="Tahoma"/>
          <w:color w:val="000000"/>
          <w:kern w:val="0"/>
          <w:sz w:val="24"/>
          <w:szCs w:val="24"/>
        </w:rPr>
        <w:t>广信农化</w:t>
      </w:r>
      <w:proofErr w:type="gramEnd"/>
      <w:r>
        <w:rPr>
          <w:rFonts w:ascii="Tahoma" w:eastAsia="宋体" w:hAnsi="Tahoma" w:cs="Tahoma"/>
          <w:color w:val="000000"/>
          <w:kern w:val="0"/>
          <w:sz w:val="24"/>
          <w:szCs w:val="24"/>
        </w:rPr>
        <w:t>新材料一体化项目、投资</w:t>
      </w:r>
      <w:r>
        <w:rPr>
          <w:rFonts w:ascii="Tahoma" w:eastAsia="宋体" w:hAnsi="Tahoma" w:cs="Tahoma"/>
          <w:color w:val="000000"/>
          <w:kern w:val="0"/>
          <w:sz w:val="24"/>
          <w:szCs w:val="24"/>
        </w:rPr>
        <w:t>30</w:t>
      </w:r>
      <w:r>
        <w:rPr>
          <w:rFonts w:ascii="Tahoma" w:eastAsia="宋体" w:hAnsi="Tahoma" w:cs="Tahoma"/>
          <w:color w:val="000000"/>
          <w:kern w:val="0"/>
          <w:sz w:val="24"/>
          <w:szCs w:val="24"/>
        </w:rPr>
        <w:t>亿元湖北天道锂电池项目落户。</w:t>
      </w:r>
    </w:p>
    <w:p w14:paraId="4410A7C9"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营商环境持续优化。</w:t>
      </w:r>
      <w:r>
        <w:rPr>
          <w:rFonts w:ascii="Tahoma" w:eastAsia="宋体" w:hAnsi="Tahoma" w:cs="Tahoma"/>
          <w:color w:val="000000"/>
          <w:kern w:val="0"/>
          <w:sz w:val="24"/>
          <w:szCs w:val="24"/>
        </w:rPr>
        <w:t>双平面东至政务</w:t>
      </w:r>
      <w:proofErr w:type="gramStart"/>
      <w:r>
        <w:rPr>
          <w:rFonts w:ascii="Tahoma" w:eastAsia="宋体" w:hAnsi="Tahoma" w:cs="Tahoma"/>
          <w:color w:val="000000"/>
          <w:kern w:val="0"/>
          <w:sz w:val="24"/>
          <w:szCs w:val="24"/>
        </w:rPr>
        <w:t>云成功</w:t>
      </w:r>
      <w:proofErr w:type="gramEnd"/>
      <w:r>
        <w:rPr>
          <w:rFonts w:ascii="Tahoma" w:eastAsia="宋体" w:hAnsi="Tahoma" w:cs="Tahoma"/>
          <w:color w:val="000000"/>
          <w:kern w:val="0"/>
          <w:sz w:val="24"/>
          <w:szCs w:val="24"/>
        </w:rPr>
        <w:t>上线，</w:t>
      </w:r>
      <w:r>
        <w:rPr>
          <w:rFonts w:ascii="Tahoma" w:eastAsia="宋体" w:hAnsi="Tahoma" w:cs="Tahoma"/>
          <w:color w:val="000000"/>
          <w:kern w:val="0"/>
          <w:sz w:val="24"/>
          <w:szCs w:val="24"/>
        </w:rPr>
        <w:t>“7×24”</w:t>
      </w:r>
      <w:r>
        <w:rPr>
          <w:rFonts w:ascii="Tahoma" w:eastAsia="宋体" w:hAnsi="Tahoma" w:cs="Tahoma"/>
          <w:color w:val="000000"/>
          <w:kern w:val="0"/>
          <w:sz w:val="24"/>
          <w:szCs w:val="24"/>
        </w:rPr>
        <w:t>小时服务向基层延伸。常态化推进</w:t>
      </w:r>
      <w:r>
        <w:rPr>
          <w:rFonts w:ascii="Tahoma" w:eastAsia="宋体" w:hAnsi="Tahoma" w:cs="Tahoma"/>
          <w:color w:val="000000"/>
          <w:kern w:val="0"/>
          <w:sz w:val="24"/>
          <w:szCs w:val="24"/>
        </w:rPr>
        <w:t>“</w:t>
      </w:r>
      <w:r>
        <w:rPr>
          <w:rFonts w:ascii="Tahoma" w:eastAsia="宋体" w:hAnsi="Tahoma" w:cs="Tahoma"/>
          <w:color w:val="000000"/>
          <w:kern w:val="0"/>
          <w:sz w:val="24"/>
          <w:szCs w:val="24"/>
        </w:rPr>
        <w:t>四送一服</w:t>
      </w:r>
      <w:r>
        <w:rPr>
          <w:rFonts w:ascii="Tahoma" w:eastAsia="宋体" w:hAnsi="Tahoma" w:cs="Tahoma"/>
          <w:color w:val="000000"/>
          <w:kern w:val="0"/>
          <w:sz w:val="24"/>
          <w:szCs w:val="24"/>
        </w:rPr>
        <w:t>”</w:t>
      </w:r>
      <w:r>
        <w:rPr>
          <w:rFonts w:ascii="Tahoma" w:eastAsia="宋体" w:hAnsi="Tahoma" w:cs="Tahoma"/>
          <w:color w:val="000000"/>
          <w:kern w:val="0"/>
          <w:sz w:val="24"/>
          <w:szCs w:val="24"/>
        </w:rPr>
        <w:t>，定期召开企业家座谈会，帮助企业</w:t>
      </w:r>
      <w:proofErr w:type="gramStart"/>
      <w:r>
        <w:rPr>
          <w:rFonts w:ascii="Tahoma" w:eastAsia="宋体" w:hAnsi="Tahoma" w:cs="Tahoma"/>
          <w:color w:val="000000"/>
          <w:kern w:val="0"/>
          <w:sz w:val="24"/>
          <w:szCs w:val="24"/>
        </w:rPr>
        <w:t>纾</w:t>
      </w:r>
      <w:proofErr w:type="gramEnd"/>
      <w:r>
        <w:rPr>
          <w:rFonts w:ascii="Tahoma" w:eastAsia="宋体" w:hAnsi="Tahoma" w:cs="Tahoma"/>
          <w:color w:val="000000"/>
          <w:kern w:val="0"/>
          <w:sz w:val="24"/>
          <w:szCs w:val="24"/>
        </w:rPr>
        <w:t>困解难。规范供水供电供气行业收费，发放促进民营经济</w:t>
      </w:r>
      <w:proofErr w:type="gramStart"/>
      <w:r>
        <w:rPr>
          <w:rFonts w:ascii="Tahoma" w:eastAsia="宋体" w:hAnsi="Tahoma" w:cs="Tahoma"/>
          <w:color w:val="000000"/>
          <w:kern w:val="0"/>
          <w:sz w:val="24"/>
          <w:szCs w:val="24"/>
        </w:rPr>
        <w:t>发展奖补资金</w:t>
      </w:r>
      <w:proofErr w:type="gramEnd"/>
      <w:r>
        <w:rPr>
          <w:rFonts w:ascii="Tahoma" w:eastAsia="宋体" w:hAnsi="Tahoma" w:cs="Tahoma"/>
          <w:color w:val="000000"/>
          <w:kern w:val="0"/>
          <w:sz w:val="24"/>
          <w:szCs w:val="24"/>
        </w:rPr>
        <w:t>519</w:t>
      </w:r>
      <w:r>
        <w:rPr>
          <w:rFonts w:ascii="Tahoma" w:eastAsia="宋体" w:hAnsi="Tahoma" w:cs="Tahoma"/>
          <w:color w:val="000000"/>
          <w:kern w:val="0"/>
          <w:sz w:val="24"/>
          <w:szCs w:val="24"/>
        </w:rPr>
        <w:t>万元，组织企业申报省、市推进</w:t>
      </w:r>
      <w:proofErr w:type="gramStart"/>
      <w:r>
        <w:rPr>
          <w:rFonts w:ascii="Tahoma" w:eastAsia="宋体" w:hAnsi="Tahoma" w:cs="Tahoma"/>
          <w:color w:val="000000"/>
          <w:kern w:val="0"/>
          <w:sz w:val="24"/>
          <w:szCs w:val="24"/>
        </w:rPr>
        <w:t>制造业奖补和</w:t>
      </w:r>
      <w:proofErr w:type="gramEnd"/>
      <w:r>
        <w:rPr>
          <w:rFonts w:ascii="Tahoma" w:eastAsia="宋体" w:hAnsi="Tahoma" w:cs="Tahoma"/>
          <w:color w:val="000000"/>
          <w:kern w:val="0"/>
          <w:sz w:val="24"/>
          <w:szCs w:val="24"/>
        </w:rPr>
        <w:t>民营</w:t>
      </w:r>
      <w:proofErr w:type="gramStart"/>
      <w:r>
        <w:rPr>
          <w:rFonts w:ascii="Tahoma" w:eastAsia="宋体" w:hAnsi="Tahoma" w:cs="Tahoma"/>
          <w:color w:val="000000"/>
          <w:kern w:val="0"/>
          <w:sz w:val="24"/>
          <w:szCs w:val="24"/>
        </w:rPr>
        <w:t>经济奖补资金</w:t>
      </w:r>
      <w:proofErr w:type="gramEnd"/>
      <w:r>
        <w:rPr>
          <w:rFonts w:ascii="Tahoma" w:eastAsia="宋体" w:hAnsi="Tahoma" w:cs="Tahoma"/>
          <w:color w:val="000000"/>
          <w:kern w:val="0"/>
          <w:sz w:val="24"/>
          <w:szCs w:val="24"/>
        </w:rPr>
        <w:t>3422</w:t>
      </w:r>
      <w:r>
        <w:rPr>
          <w:rFonts w:ascii="Tahoma" w:eastAsia="宋体" w:hAnsi="Tahoma" w:cs="Tahoma"/>
          <w:color w:val="000000"/>
          <w:kern w:val="0"/>
          <w:sz w:val="24"/>
          <w:szCs w:val="24"/>
        </w:rPr>
        <w:t>万元。积极落实减税降费及增值税留抵退税等政策，全年累计新增减税降费</w:t>
      </w:r>
      <w:r>
        <w:rPr>
          <w:rFonts w:ascii="Tahoma" w:eastAsia="宋体" w:hAnsi="Tahoma" w:cs="Tahoma"/>
          <w:color w:val="000000"/>
          <w:kern w:val="0"/>
          <w:sz w:val="24"/>
          <w:szCs w:val="24"/>
        </w:rPr>
        <w:t>1.58</w:t>
      </w:r>
      <w:r>
        <w:rPr>
          <w:rFonts w:ascii="Tahoma" w:eastAsia="宋体" w:hAnsi="Tahoma" w:cs="Tahoma"/>
          <w:color w:val="000000"/>
          <w:kern w:val="0"/>
          <w:sz w:val="24"/>
          <w:szCs w:val="24"/>
        </w:rPr>
        <w:t>亿元，退税</w:t>
      </w:r>
      <w:r>
        <w:rPr>
          <w:rFonts w:ascii="Tahoma" w:eastAsia="宋体" w:hAnsi="Tahoma" w:cs="Tahoma"/>
          <w:color w:val="000000"/>
          <w:kern w:val="0"/>
          <w:sz w:val="24"/>
          <w:szCs w:val="24"/>
        </w:rPr>
        <w:t>5700</w:t>
      </w:r>
      <w:r>
        <w:rPr>
          <w:rFonts w:ascii="Tahoma" w:eastAsia="宋体" w:hAnsi="Tahoma" w:cs="Tahoma"/>
          <w:color w:val="000000"/>
          <w:kern w:val="0"/>
          <w:sz w:val="24"/>
          <w:szCs w:val="24"/>
        </w:rPr>
        <w:t>万元。</w:t>
      </w:r>
    </w:p>
    <w:p w14:paraId="7FF86254"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（四）城乡建设统筹推进，生态文明深入人心</w:t>
      </w:r>
    </w:p>
    <w:p w14:paraId="4AC195B5"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城市建设扩容提</w:t>
      </w:r>
      <w:r>
        <w:rPr>
          <w:rFonts w:ascii="Tahoma" w:eastAsia="宋体" w:hAnsi="Tahoma" w:cs="Tahoma"/>
          <w:b/>
          <w:bCs/>
          <w:color w:val="000000"/>
          <w:kern w:val="0"/>
          <w:sz w:val="24"/>
          <w:szCs w:val="24"/>
        </w:rPr>
        <w:t>质。</w:t>
      </w:r>
      <w:r>
        <w:rPr>
          <w:rFonts w:ascii="Tahoma" w:eastAsia="宋体" w:hAnsi="Tahoma" w:cs="Tahoma"/>
          <w:color w:val="000000"/>
          <w:kern w:val="0"/>
          <w:sz w:val="24"/>
          <w:szCs w:val="24"/>
        </w:rPr>
        <w:t>持续开展</w:t>
      </w:r>
      <w:r>
        <w:rPr>
          <w:rFonts w:ascii="Tahoma" w:eastAsia="宋体" w:hAnsi="Tahoma" w:cs="Tahoma"/>
          <w:color w:val="000000"/>
          <w:kern w:val="0"/>
          <w:sz w:val="24"/>
          <w:szCs w:val="24"/>
        </w:rPr>
        <w:t>“</w:t>
      </w:r>
      <w:r>
        <w:rPr>
          <w:rFonts w:ascii="Tahoma" w:eastAsia="宋体" w:hAnsi="Tahoma" w:cs="Tahoma"/>
          <w:color w:val="000000"/>
          <w:kern w:val="0"/>
          <w:sz w:val="24"/>
          <w:szCs w:val="24"/>
        </w:rPr>
        <w:t>城市双修</w:t>
      </w:r>
      <w:r>
        <w:rPr>
          <w:rFonts w:ascii="Tahoma" w:eastAsia="宋体" w:hAnsi="Tahoma" w:cs="Tahoma"/>
          <w:color w:val="000000"/>
          <w:kern w:val="0"/>
          <w:sz w:val="24"/>
          <w:szCs w:val="24"/>
        </w:rPr>
        <w:t>”</w:t>
      </w:r>
      <w:r>
        <w:rPr>
          <w:rFonts w:ascii="Tahoma" w:eastAsia="宋体" w:hAnsi="Tahoma" w:cs="Tahoma"/>
          <w:color w:val="000000"/>
          <w:kern w:val="0"/>
          <w:sz w:val="24"/>
          <w:szCs w:val="24"/>
        </w:rPr>
        <w:t>，编制完成老城区改造提升精细化修建性详规，开工建设主城区市政工程</w:t>
      </w:r>
      <w:r>
        <w:rPr>
          <w:rFonts w:ascii="Tahoma" w:eastAsia="宋体" w:hAnsi="Tahoma" w:cs="Tahoma"/>
          <w:color w:val="000000"/>
          <w:kern w:val="0"/>
          <w:sz w:val="24"/>
          <w:szCs w:val="24"/>
        </w:rPr>
        <w:t>38</w:t>
      </w:r>
      <w:r>
        <w:rPr>
          <w:rFonts w:ascii="Tahoma" w:eastAsia="宋体" w:hAnsi="Tahoma" w:cs="Tahoma"/>
          <w:color w:val="000000"/>
          <w:kern w:val="0"/>
          <w:sz w:val="24"/>
          <w:szCs w:val="24"/>
        </w:rPr>
        <w:t>个，主城区污水、雨水、给水管网改造提升和</w:t>
      </w:r>
      <w:proofErr w:type="gramStart"/>
      <w:r>
        <w:rPr>
          <w:rFonts w:ascii="Tahoma" w:eastAsia="宋体" w:hAnsi="Tahoma" w:cs="Tahoma"/>
          <w:color w:val="000000"/>
          <w:kern w:val="0"/>
          <w:sz w:val="24"/>
          <w:szCs w:val="24"/>
        </w:rPr>
        <w:t>尧东</w:t>
      </w:r>
      <w:proofErr w:type="gramEnd"/>
      <w:r>
        <w:rPr>
          <w:rFonts w:ascii="Tahoma" w:eastAsia="宋体" w:hAnsi="Tahoma" w:cs="Tahoma"/>
          <w:color w:val="000000"/>
          <w:kern w:val="0"/>
          <w:sz w:val="24"/>
          <w:szCs w:val="24"/>
        </w:rPr>
        <w:t>一体化污水管网建设完成，环城东路道路（一期）、</w:t>
      </w:r>
      <w:proofErr w:type="gramStart"/>
      <w:r>
        <w:rPr>
          <w:rFonts w:ascii="Tahoma" w:eastAsia="宋体" w:hAnsi="Tahoma" w:cs="Tahoma"/>
          <w:color w:val="000000"/>
          <w:kern w:val="0"/>
          <w:sz w:val="24"/>
          <w:szCs w:val="24"/>
        </w:rPr>
        <w:t>尧渡老</w:t>
      </w:r>
      <w:proofErr w:type="gramEnd"/>
      <w:r>
        <w:rPr>
          <w:rFonts w:ascii="Tahoma" w:eastAsia="宋体" w:hAnsi="Tahoma" w:cs="Tahoma"/>
          <w:color w:val="000000"/>
          <w:kern w:val="0"/>
          <w:sz w:val="24"/>
          <w:szCs w:val="24"/>
        </w:rPr>
        <w:t>河二号桥至击</w:t>
      </w:r>
      <w:proofErr w:type="gramStart"/>
      <w:r>
        <w:rPr>
          <w:rFonts w:ascii="Tahoma" w:eastAsia="宋体" w:hAnsi="Tahoma" w:cs="Tahoma"/>
          <w:color w:val="000000"/>
          <w:kern w:val="0"/>
          <w:sz w:val="24"/>
          <w:szCs w:val="24"/>
        </w:rPr>
        <w:t>壤</w:t>
      </w:r>
      <w:proofErr w:type="gramEnd"/>
      <w:r>
        <w:rPr>
          <w:rFonts w:ascii="Tahoma" w:eastAsia="宋体" w:hAnsi="Tahoma" w:cs="Tahoma"/>
          <w:color w:val="000000"/>
          <w:kern w:val="0"/>
          <w:sz w:val="24"/>
          <w:szCs w:val="24"/>
        </w:rPr>
        <w:t>桥段道路、沿河北路至</w:t>
      </w:r>
      <w:proofErr w:type="gramStart"/>
      <w:r>
        <w:rPr>
          <w:rFonts w:ascii="Tahoma" w:eastAsia="宋体" w:hAnsi="Tahoma" w:cs="Tahoma"/>
          <w:color w:val="000000"/>
          <w:kern w:val="0"/>
          <w:sz w:val="24"/>
          <w:szCs w:val="24"/>
        </w:rPr>
        <w:t>赤</w:t>
      </w:r>
      <w:proofErr w:type="gramEnd"/>
      <w:r>
        <w:rPr>
          <w:rFonts w:ascii="Tahoma" w:eastAsia="宋体" w:hAnsi="Tahoma" w:cs="Tahoma"/>
          <w:color w:val="000000"/>
          <w:kern w:val="0"/>
          <w:sz w:val="24"/>
          <w:szCs w:val="24"/>
        </w:rPr>
        <w:t>头段生态修复及停车场建设工程完工并投入使用，东流路、至德路白改</w:t>
      </w:r>
      <w:proofErr w:type="gramStart"/>
      <w:r>
        <w:rPr>
          <w:rFonts w:ascii="Tahoma" w:eastAsia="宋体" w:hAnsi="Tahoma" w:cs="Tahoma"/>
          <w:color w:val="000000"/>
          <w:kern w:val="0"/>
          <w:sz w:val="24"/>
          <w:szCs w:val="24"/>
        </w:rPr>
        <w:t>黑工程</w:t>
      </w:r>
      <w:proofErr w:type="gramEnd"/>
      <w:r>
        <w:rPr>
          <w:rFonts w:ascii="Tahoma" w:eastAsia="宋体" w:hAnsi="Tahoma" w:cs="Tahoma"/>
          <w:color w:val="000000"/>
          <w:kern w:val="0"/>
          <w:sz w:val="24"/>
          <w:szCs w:val="24"/>
        </w:rPr>
        <w:t>全面完成。国防人防应急指挥中心、城南汽车站项目完成主体建设，档案馆、</w:t>
      </w:r>
      <w:proofErr w:type="gramStart"/>
      <w:r>
        <w:rPr>
          <w:rFonts w:ascii="Tahoma" w:eastAsia="宋体" w:hAnsi="Tahoma" w:cs="Tahoma"/>
          <w:color w:val="000000"/>
          <w:kern w:val="0"/>
          <w:sz w:val="24"/>
          <w:szCs w:val="24"/>
        </w:rPr>
        <w:t>尧渡公园</w:t>
      </w:r>
      <w:proofErr w:type="gramEnd"/>
      <w:r>
        <w:rPr>
          <w:rFonts w:ascii="Tahoma" w:eastAsia="宋体" w:hAnsi="Tahoma" w:cs="Tahoma"/>
          <w:color w:val="000000"/>
          <w:kern w:val="0"/>
          <w:sz w:val="24"/>
          <w:szCs w:val="24"/>
        </w:rPr>
        <w:t>投入使用。</w:t>
      </w:r>
      <w:proofErr w:type="gramStart"/>
      <w:r>
        <w:rPr>
          <w:rFonts w:ascii="Tahoma" w:eastAsia="宋体" w:hAnsi="Tahoma" w:cs="Tahoma"/>
          <w:color w:val="000000"/>
          <w:kern w:val="0"/>
          <w:sz w:val="24"/>
          <w:szCs w:val="24"/>
        </w:rPr>
        <w:t>舜城新区省</w:t>
      </w:r>
      <w:proofErr w:type="gramEnd"/>
      <w:r>
        <w:rPr>
          <w:rFonts w:ascii="Tahoma" w:eastAsia="宋体" w:hAnsi="Tahoma" w:cs="Tahoma"/>
          <w:color w:val="000000"/>
          <w:kern w:val="0"/>
          <w:sz w:val="24"/>
          <w:szCs w:val="24"/>
        </w:rPr>
        <w:t>示范高中、职业教育中心完成主体建设，</w:t>
      </w:r>
      <w:proofErr w:type="gramStart"/>
      <w:r>
        <w:rPr>
          <w:rFonts w:ascii="Tahoma" w:eastAsia="宋体" w:hAnsi="Tahoma" w:cs="Tahoma"/>
          <w:color w:val="000000"/>
          <w:kern w:val="0"/>
          <w:sz w:val="24"/>
          <w:szCs w:val="24"/>
        </w:rPr>
        <w:t>舜华路</w:t>
      </w:r>
      <w:proofErr w:type="gramEnd"/>
      <w:r>
        <w:rPr>
          <w:rFonts w:ascii="Tahoma" w:eastAsia="宋体" w:hAnsi="Tahoma" w:cs="Tahoma"/>
          <w:color w:val="000000"/>
          <w:kern w:val="0"/>
          <w:sz w:val="24"/>
          <w:szCs w:val="24"/>
        </w:rPr>
        <w:t>等</w:t>
      </w:r>
      <w:r>
        <w:rPr>
          <w:rFonts w:ascii="Tahoma" w:eastAsia="宋体" w:hAnsi="Tahoma" w:cs="Tahoma"/>
          <w:color w:val="000000"/>
          <w:kern w:val="0"/>
          <w:sz w:val="24"/>
          <w:szCs w:val="24"/>
        </w:rPr>
        <w:t>3</w:t>
      </w:r>
      <w:r>
        <w:rPr>
          <w:rFonts w:ascii="Tahoma" w:eastAsia="宋体" w:hAnsi="Tahoma" w:cs="Tahoma"/>
          <w:color w:val="000000"/>
          <w:kern w:val="0"/>
          <w:sz w:val="24"/>
          <w:szCs w:val="24"/>
        </w:rPr>
        <w:t>条道路完工，舜耕路等</w:t>
      </w:r>
      <w:r>
        <w:rPr>
          <w:rFonts w:ascii="Tahoma" w:eastAsia="宋体" w:hAnsi="Tahoma" w:cs="Tahoma"/>
          <w:color w:val="000000"/>
          <w:kern w:val="0"/>
          <w:sz w:val="24"/>
          <w:szCs w:val="24"/>
        </w:rPr>
        <w:t>6</w:t>
      </w:r>
      <w:r>
        <w:rPr>
          <w:rFonts w:ascii="Tahoma" w:eastAsia="宋体" w:hAnsi="Tahoma" w:cs="Tahoma"/>
          <w:color w:val="000000"/>
          <w:kern w:val="0"/>
          <w:sz w:val="24"/>
          <w:szCs w:val="24"/>
        </w:rPr>
        <w:t>条道路完成图审或方案设计。县域防洪体系进一步完善，</w:t>
      </w:r>
      <w:proofErr w:type="gramStart"/>
      <w:r>
        <w:rPr>
          <w:rFonts w:ascii="Tahoma" w:eastAsia="宋体" w:hAnsi="Tahoma" w:cs="Tahoma"/>
          <w:color w:val="000000"/>
          <w:kern w:val="0"/>
          <w:sz w:val="24"/>
          <w:szCs w:val="24"/>
        </w:rPr>
        <w:t>尧渡二</w:t>
      </w:r>
      <w:proofErr w:type="gramEnd"/>
      <w:r>
        <w:rPr>
          <w:rFonts w:ascii="Tahoma" w:eastAsia="宋体" w:hAnsi="Tahoma" w:cs="Tahoma"/>
          <w:color w:val="000000"/>
          <w:kern w:val="0"/>
          <w:sz w:val="24"/>
          <w:szCs w:val="24"/>
        </w:rPr>
        <w:t>站、新河口站、</w:t>
      </w:r>
      <w:proofErr w:type="gramStart"/>
      <w:r>
        <w:rPr>
          <w:rFonts w:ascii="Tahoma" w:eastAsia="宋体" w:hAnsi="Tahoma" w:cs="Tahoma"/>
          <w:color w:val="000000"/>
          <w:kern w:val="0"/>
          <w:sz w:val="24"/>
          <w:szCs w:val="24"/>
        </w:rPr>
        <w:t>香隅站工程</w:t>
      </w:r>
      <w:proofErr w:type="gramEnd"/>
      <w:r>
        <w:rPr>
          <w:rFonts w:ascii="Tahoma" w:eastAsia="宋体" w:hAnsi="Tahoma" w:cs="Tahoma"/>
          <w:color w:val="000000"/>
          <w:kern w:val="0"/>
          <w:sz w:val="24"/>
          <w:szCs w:val="24"/>
        </w:rPr>
        <w:t>、大板灌区项目主体完工。推进城乡供水一体化，张溪水厂主</w:t>
      </w:r>
      <w:proofErr w:type="gramStart"/>
      <w:r>
        <w:rPr>
          <w:rFonts w:ascii="Tahoma" w:eastAsia="宋体" w:hAnsi="Tahoma" w:cs="Tahoma"/>
          <w:color w:val="000000"/>
          <w:kern w:val="0"/>
          <w:sz w:val="24"/>
          <w:szCs w:val="24"/>
        </w:rPr>
        <w:t>体建设</w:t>
      </w:r>
      <w:proofErr w:type="gramEnd"/>
      <w:r>
        <w:rPr>
          <w:rFonts w:ascii="Tahoma" w:eastAsia="宋体" w:hAnsi="Tahoma" w:cs="Tahoma"/>
          <w:color w:val="000000"/>
          <w:kern w:val="0"/>
          <w:sz w:val="24"/>
          <w:szCs w:val="24"/>
        </w:rPr>
        <w:t>完成。</w:t>
      </w:r>
    </w:p>
    <w:p w14:paraId="1C6DEE03"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美丽乡村生机勃发。</w:t>
      </w:r>
      <w:r>
        <w:rPr>
          <w:rFonts w:ascii="Tahoma" w:eastAsia="宋体" w:hAnsi="Tahoma" w:cs="Tahoma"/>
          <w:color w:val="000000"/>
          <w:kern w:val="0"/>
          <w:sz w:val="24"/>
          <w:szCs w:val="24"/>
        </w:rPr>
        <w:t>2021</w:t>
      </w:r>
      <w:r>
        <w:rPr>
          <w:rFonts w:ascii="Tahoma" w:eastAsia="宋体" w:hAnsi="Tahoma" w:cs="Tahoma"/>
          <w:color w:val="000000"/>
          <w:kern w:val="0"/>
          <w:sz w:val="24"/>
          <w:szCs w:val="24"/>
        </w:rPr>
        <w:t>年度</w:t>
      </w:r>
      <w:r>
        <w:rPr>
          <w:rFonts w:ascii="Tahoma" w:eastAsia="宋体" w:hAnsi="Tahoma" w:cs="Tahoma"/>
          <w:color w:val="000000"/>
          <w:kern w:val="0"/>
          <w:sz w:val="24"/>
          <w:szCs w:val="24"/>
        </w:rPr>
        <w:t>21</w:t>
      </w:r>
      <w:r>
        <w:rPr>
          <w:rFonts w:ascii="Tahoma" w:eastAsia="宋体" w:hAnsi="Tahoma" w:cs="Tahoma"/>
          <w:color w:val="000000"/>
          <w:kern w:val="0"/>
          <w:sz w:val="24"/>
          <w:szCs w:val="24"/>
        </w:rPr>
        <w:t>个省级美丽乡村中心村建设项目时序推进，</w:t>
      </w:r>
      <w:r>
        <w:rPr>
          <w:rFonts w:ascii="Tahoma" w:eastAsia="宋体" w:hAnsi="Tahoma" w:cs="Tahoma"/>
          <w:color w:val="000000"/>
          <w:kern w:val="0"/>
          <w:sz w:val="24"/>
          <w:szCs w:val="24"/>
        </w:rPr>
        <w:t>12</w:t>
      </w:r>
      <w:r>
        <w:rPr>
          <w:rFonts w:ascii="Tahoma" w:eastAsia="宋体" w:hAnsi="Tahoma" w:cs="Tahoma"/>
          <w:color w:val="000000"/>
          <w:kern w:val="0"/>
          <w:sz w:val="24"/>
          <w:szCs w:val="24"/>
        </w:rPr>
        <w:t>个乡镇政府所在地和</w:t>
      </w:r>
      <w:r>
        <w:rPr>
          <w:rFonts w:ascii="Tahoma" w:eastAsia="宋体" w:hAnsi="Tahoma" w:cs="Tahoma"/>
          <w:color w:val="000000"/>
          <w:kern w:val="0"/>
          <w:sz w:val="24"/>
          <w:szCs w:val="24"/>
        </w:rPr>
        <w:t>75</w:t>
      </w:r>
      <w:r>
        <w:rPr>
          <w:rFonts w:ascii="Tahoma" w:eastAsia="宋体" w:hAnsi="Tahoma" w:cs="Tahoma"/>
          <w:color w:val="000000"/>
          <w:kern w:val="0"/>
          <w:sz w:val="24"/>
          <w:szCs w:val="24"/>
        </w:rPr>
        <w:t>个美丽乡村中心村污水处理站、配套管网和污水接户工作全面完成并投入运行。</w:t>
      </w:r>
      <w:r>
        <w:rPr>
          <w:rFonts w:ascii="Tahoma" w:eastAsia="宋体" w:hAnsi="Tahoma" w:cs="Tahoma"/>
          <w:color w:val="000000"/>
          <w:kern w:val="0"/>
          <w:sz w:val="24"/>
          <w:szCs w:val="24"/>
        </w:rPr>
        <w:t>“</w:t>
      </w:r>
      <w:r>
        <w:rPr>
          <w:rFonts w:ascii="Tahoma" w:eastAsia="宋体" w:hAnsi="Tahoma" w:cs="Tahoma"/>
          <w:color w:val="000000"/>
          <w:kern w:val="0"/>
          <w:sz w:val="24"/>
          <w:szCs w:val="24"/>
        </w:rPr>
        <w:t>城乡环卫一体化</w:t>
      </w:r>
      <w:r>
        <w:rPr>
          <w:rFonts w:ascii="Tahoma" w:eastAsia="宋体" w:hAnsi="Tahoma" w:cs="Tahoma"/>
          <w:color w:val="000000"/>
          <w:kern w:val="0"/>
          <w:sz w:val="24"/>
          <w:szCs w:val="24"/>
        </w:rPr>
        <w:t>PPP</w:t>
      </w:r>
      <w:r>
        <w:rPr>
          <w:rFonts w:ascii="Tahoma" w:eastAsia="宋体" w:hAnsi="Tahoma" w:cs="Tahoma"/>
          <w:color w:val="000000"/>
          <w:kern w:val="0"/>
          <w:sz w:val="24"/>
          <w:szCs w:val="24"/>
        </w:rPr>
        <w:t>项目</w:t>
      </w:r>
      <w:r>
        <w:rPr>
          <w:rFonts w:ascii="Tahoma" w:eastAsia="宋体" w:hAnsi="Tahoma" w:cs="Tahoma"/>
          <w:color w:val="000000"/>
          <w:kern w:val="0"/>
          <w:sz w:val="24"/>
          <w:szCs w:val="24"/>
        </w:rPr>
        <w:t>”</w:t>
      </w:r>
      <w:r>
        <w:rPr>
          <w:rFonts w:ascii="Tahoma" w:eastAsia="宋体" w:hAnsi="Tahoma" w:cs="Tahoma"/>
          <w:color w:val="000000"/>
          <w:kern w:val="0"/>
          <w:sz w:val="24"/>
          <w:szCs w:val="24"/>
        </w:rPr>
        <w:t>运行良好，农村生活垃圾处理率达</w:t>
      </w:r>
      <w:r>
        <w:rPr>
          <w:rFonts w:ascii="Tahoma" w:eastAsia="宋体" w:hAnsi="Tahoma" w:cs="Tahoma"/>
          <w:color w:val="000000"/>
          <w:kern w:val="0"/>
          <w:sz w:val="24"/>
          <w:szCs w:val="24"/>
        </w:rPr>
        <w:t>100%</w:t>
      </w:r>
      <w:r>
        <w:rPr>
          <w:rFonts w:ascii="Tahoma" w:eastAsia="宋体" w:hAnsi="Tahoma" w:cs="Tahoma"/>
          <w:color w:val="000000"/>
          <w:kern w:val="0"/>
          <w:sz w:val="24"/>
          <w:szCs w:val="24"/>
        </w:rPr>
        <w:t>，农村污水处理率达</w:t>
      </w:r>
      <w:r>
        <w:rPr>
          <w:rFonts w:ascii="Tahoma" w:eastAsia="宋体" w:hAnsi="Tahoma" w:cs="Tahoma"/>
          <w:color w:val="000000"/>
          <w:kern w:val="0"/>
          <w:sz w:val="24"/>
          <w:szCs w:val="24"/>
        </w:rPr>
        <w:t>80%</w:t>
      </w:r>
      <w:r>
        <w:rPr>
          <w:rFonts w:ascii="Tahoma" w:eastAsia="宋体" w:hAnsi="Tahoma" w:cs="Tahoma"/>
          <w:color w:val="000000"/>
          <w:kern w:val="0"/>
          <w:sz w:val="24"/>
          <w:szCs w:val="24"/>
        </w:rPr>
        <w:t>，改造农村厕所</w:t>
      </w:r>
      <w:r>
        <w:rPr>
          <w:rFonts w:ascii="Tahoma" w:eastAsia="宋体" w:hAnsi="Tahoma" w:cs="Tahoma"/>
          <w:color w:val="000000"/>
          <w:kern w:val="0"/>
          <w:sz w:val="24"/>
          <w:szCs w:val="24"/>
        </w:rPr>
        <w:t>4000</w:t>
      </w:r>
      <w:r>
        <w:rPr>
          <w:rFonts w:ascii="Tahoma" w:eastAsia="宋体" w:hAnsi="Tahoma" w:cs="Tahoma"/>
          <w:color w:val="000000"/>
          <w:kern w:val="0"/>
          <w:sz w:val="24"/>
          <w:szCs w:val="24"/>
        </w:rPr>
        <w:t>户。新建高标准农田</w:t>
      </w:r>
      <w:r>
        <w:rPr>
          <w:rFonts w:ascii="Tahoma" w:eastAsia="宋体" w:hAnsi="Tahoma" w:cs="Tahoma"/>
          <w:color w:val="000000"/>
          <w:kern w:val="0"/>
          <w:sz w:val="24"/>
          <w:szCs w:val="24"/>
        </w:rPr>
        <w:t>5</w:t>
      </w:r>
      <w:r>
        <w:rPr>
          <w:rFonts w:ascii="Tahoma" w:eastAsia="宋体" w:hAnsi="Tahoma" w:cs="Tahoma"/>
          <w:color w:val="000000"/>
          <w:kern w:val="0"/>
          <w:sz w:val="24"/>
          <w:szCs w:val="24"/>
        </w:rPr>
        <w:t>万亩，实施农田水利</w:t>
      </w:r>
      <w:r>
        <w:rPr>
          <w:rFonts w:ascii="Tahoma" w:eastAsia="宋体" w:hAnsi="Tahoma" w:cs="Tahoma"/>
          <w:color w:val="000000"/>
          <w:kern w:val="0"/>
          <w:sz w:val="24"/>
          <w:szCs w:val="24"/>
        </w:rPr>
        <w:t>“</w:t>
      </w:r>
      <w:r>
        <w:rPr>
          <w:rFonts w:ascii="Tahoma" w:eastAsia="宋体" w:hAnsi="Tahoma" w:cs="Tahoma"/>
          <w:color w:val="000000"/>
          <w:kern w:val="0"/>
          <w:sz w:val="24"/>
          <w:szCs w:val="24"/>
        </w:rPr>
        <w:t>最后一公里</w:t>
      </w:r>
      <w:r>
        <w:rPr>
          <w:rFonts w:ascii="Tahoma" w:eastAsia="宋体" w:hAnsi="Tahoma" w:cs="Tahoma"/>
          <w:color w:val="000000"/>
          <w:kern w:val="0"/>
          <w:sz w:val="24"/>
          <w:szCs w:val="24"/>
        </w:rPr>
        <w:t>”</w:t>
      </w:r>
      <w:r>
        <w:rPr>
          <w:rFonts w:ascii="Tahoma" w:eastAsia="宋体" w:hAnsi="Tahoma" w:cs="Tahoma"/>
          <w:color w:val="000000"/>
          <w:kern w:val="0"/>
          <w:sz w:val="24"/>
          <w:szCs w:val="24"/>
        </w:rPr>
        <w:t>项目，完成治理面积</w:t>
      </w:r>
      <w:r>
        <w:rPr>
          <w:rFonts w:ascii="Tahoma" w:eastAsia="宋体" w:hAnsi="Tahoma" w:cs="Tahoma"/>
          <w:color w:val="000000"/>
          <w:kern w:val="0"/>
          <w:sz w:val="24"/>
          <w:szCs w:val="24"/>
        </w:rPr>
        <w:t>6.45</w:t>
      </w:r>
      <w:r>
        <w:rPr>
          <w:rFonts w:ascii="Tahoma" w:eastAsia="宋体" w:hAnsi="Tahoma" w:cs="Tahoma"/>
          <w:color w:val="000000"/>
          <w:kern w:val="0"/>
          <w:sz w:val="24"/>
          <w:szCs w:val="24"/>
        </w:rPr>
        <w:t>万亩。完成农村住房安全保障改造</w:t>
      </w:r>
      <w:r>
        <w:rPr>
          <w:rFonts w:ascii="Tahoma" w:eastAsia="宋体" w:hAnsi="Tahoma" w:cs="Tahoma"/>
          <w:color w:val="000000"/>
          <w:kern w:val="0"/>
          <w:sz w:val="24"/>
          <w:szCs w:val="24"/>
        </w:rPr>
        <w:t>62</w:t>
      </w:r>
      <w:r>
        <w:rPr>
          <w:rFonts w:ascii="Tahoma" w:eastAsia="宋体" w:hAnsi="Tahoma" w:cs="Tahoma"/>
          <w:color w:val="000000"/>
          <w:kern w:val="0"/>
          <w:sz w:val="24"/>
          <w:szCs w:val="24"/>
        </w:rPr>
        <w:t>户。实施农村电网改造</w:t>
      </w:r>
      <w:r>
        <w:rPr>
          <w:rFonts w:ascii="Tahoma" w:eastAsia="宋体" w:hAnsi="Tahoma" w:cs="Tahoma"/>
          <w:color w:val="000000"/>
          <w:kern w:val="0"/>
          <w:sz w:val="24"/>
          <w:szCs w:val="24"/>
        </w:rPr>
        <w:t>71.5</w:t>
      </w:r>
      <w:r>
        <w:rPr>
          <w:rFonts w:ascii="Tahoma" w:eastAsia="宋体" w:hAnsi="Tahoma" w:cs="Tahoma"/>
          <w:color w:val="000000"/>
          <w:kern w:val="0"/>
          <w:sz w:val="24"/>
          <w:szCs w:val="24"/>
        </w:rPr>
        <w:t>公里。</w:t>
      </w:r>
    </w:p>
    <w:p w14:paraId="7B5DB68F"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互联互通更为完善。</w:t>
      </w:r>
      <w:r>
        <w:rPr>
          <w:rFonts w:ascii="Tahoma" w:eastAsia="宋体" w:hAnsi="Tahoma" w:cs="Tahoma"/>
          <w:color w:val="000000"/>
          <w:kern w:val="0"/>
          <w:sz w:val="24"/>
          <w:szCs w:val="24"/>
        </w:rPr>
        <w:t>东至</w:t>
      </w:r>
      <w:r>
        <w:rPr>
          <w:rFonts w:ascii="Tahoma" w:eastAsia="宋体" w:hAnsi="Tahoma" w:cs="Tahoma"/>
          <w:color w:val="000000"/>
          <w:kern w:val="0"/>
          <w:sz w:val="24"/>
          <w:szCs w:val="24"/>
        </w:rPr>
        <w:t>-</w:t>
      </w:r>
      <w:r>
        <w:rPr>
          <w:rFonts w:ascii="Tahoma" w:eastAsia="宋体" w:hAnsi="Tahoma" w:cs="Tahoma"/>
          <w:color w:val="000000"/>
          <w:kern w:val="0"/>
          <w:sz w:val="24"/>
          <w:szCs w:val="24"/>
        </w:rPr>
        <w:t>太湖、东至</w:t>
      </w:r>
      <w:r>
        <w:rPr>
          <w:rFonts w:ascii="Tahoma" w:eastAsia="宋体" w:hAnsi="Tahoma" w:cs="Tahoma"/>
          <w:color w:val="000000"/>
          <w:kern w:val="0"/>
          <w:sz w:val="24"/>
          <w:szCs w:val="24"/>
        </w:rPr>
        <w:t>-</w:t>
      </w:r>
      <w:r>
        <w:rPr>
          <w:rFonts w:ascii="Tahoma" w:eastAsia="宋体" w:hAnsi="Tahoma" w:cs="Tahoma"/>
          <w:color w:val="000000"/>
          <w:kern w:val="0"/>
          <w:sz w:val="24"/>
          <w:szCs w:val="24"/>
        </w:rPr>
        <w:t>鄱阳高速、东流长江公路大桥过江通道列入《安徽省高速公路网规划修编（</w:t>
      </w:r>
      <w:r>
        <w:rPr>
          <w:rFonts w:ascii="Tahoma" w:eastAsia="宋体" w:hAnsi="Tahoma" w:cs="Tahoma"/>
          <w:color w:val="000000"/>
          <w:kern w:val="0"/>
          <w:sz w:val="24"/>
          <w:szCs w:val="24"/>
        </w:rPr>
        <w:t>2020—2035</w:t>
      </w:r>
      <w:r>
        <w:rPr>
          <w:rFonts w:ascii="Tahoma" w:eastAsia="宋体" w:hAnsi="Tahoma" w:cs="Tahoma"/>
          <w:color w:val="000000"/>
          <w:kern w:val="0"/>
          <w:sz w:val="24"/>
          <w:szCs w:val="24"/>
        </w:rPr>
        <w:t>年）》。池州</w:t>
      </w:r>
      <w:r>
        <w:rPr>
          <w:rFonts w:ascii="Tahoma" w:eastAsia="宋体" w:hAnsi="Tahoma" w:cs="Tahoma"/>
          <w:color w:val="000000"/>
          <w:kern w:val="0"/>
          <w:sz w:val="24"/>
          <w:szCs w:val="24"/>
        </w:rPr>
        <w:t>-</w:t>
      </w:r>
      <w:r>
        <w:rPr>
          <w:rFonts w:ascii="Tahoma" w:eastAsia="宋体" w:hAnsi="Tahoma" w:cs="Tahoma"/>
          <w:color w:val="000000"/>
          <w:kern w:val="0"/>
          <w:sz w:val="24"/>
          <w:szCs w:val="24"/>
        </w:rPr>
        <w:t>九江高铁、宿</w:t>
      </w:r>
      <w:r>
        <w:rPr>
          <w:rFonts w:ascii="Tahoma" w:eastAsia="宋体" w:hAnsi="Tahoma" w:cs="Tahoma"/>
          <w:color w:val="000000"/>
          <w:kern w:val="0"/>
          <w:sz w:val="24"/>
          <w:szCs w:val="24"/>
        </w:rPr>
        <w:t>-</w:t>
      </w:r>
      <w:r>
        <w:rPr>
          <w:rFonts w:ascii="Tahoma" w:eastAsia="宋体" w:hAnsi="Tahoma" w:cs="Tahoma"/>
          <w:color w:val="000000"/>
          <w:kern w:val="0"/>
          <w:sz w:val="24"/>
          <w:szCs w:val="24"/>
        </w:rPr>
        <w:t>望</w:t>
      </w:r>
      <w:r>
        <w:rPr>
          <w:rFonts w:ascii="Tahoma" w:eastAsia="宋体" w:hAnsi="Tahoma" w:cs="Tahoma"/>
          <w:color w:val="000000"/>
          <w:kern w:val="0"/>
          <w:sz w:val="24"/>
          <w:szCs w:val="24"/>
        </w:rPr>
        <w:t>-</w:t>
      </w:r>
      <w:r>
        <w:rPr>
          <w:rFonts w:ascii="Tahoma" w:eastAsia="宋体" w:hAnsi="Tahoma" w:cs="Tahoma"/>
          <w:color w:val="000000"/>
          <w:kern w:val="0"/>
          <w:sz w:val="24"/>
          <w:szCs w:val="24"/>
        </w:rPr>
        <w:t>东</w:t>
      </w:r>
      <w:r>
        <w:rPr>
          <w:rFonts w:ascii="Tahoma" w:eastAsia="宋体" w:hAnsi="Tahoma" w:cs="Tahoma"/>
          <w:color w:val="000000"/>
          <w:kern w:val="0"/>
          <w:sz w:val="24"/>
          <w:szCs w:val="24"/>
        </w:rPr>
        <w:t>-</w:t>
      </w:r>
      <w:r>
        <w:rPr>
          <w:rFonts w:ascii="Tahoma" w:eastAsia="宋体" w:hAnsi="Tahoma" w:cs="Tahoma"/>
          <w:color w:val="000000"/>
          <w:kern w:val="0"/>
          <w:sz w:val="24"/>
          <w:szCs w:val="24"/>
        </w:rPr>
        <w:t>宣城际铁路、东至</w:t>
      </w:r>
      <w:r>
        <w:rPr>
          <w:rFonts w:ascii="Tahoma" w:eastAsia="宋体" w:hAnsi="Tahoma" w:cs="Tahoma"/>
          <w:color w:val="000000"/>
          <w:kern w:val="0"/>
          <w:sz w:val="24"/>
          <w:szCs w:val="24"/>
        </w:rPr>
        <w:t>-</w:t>
      </w:r>
      <w:r>
        <w:rPr>
          <w:rFonts w:ascii="Tahoma" w:eastAsia="宋体" w:hAnsi="Tahoma" w:cs="Tahoma"/>
          <w:color w:val="000000"/>
          <w:kern w:val="0"/>
          <w:sz w:val="24"/>
          <w:szCs w:val="24"/>
        </w:rPr>
        <w:t>石台高速列入安徽省</w:t>
      </w:r>
      <w:r>
        <w:rPr>
          <w:rFonts w:ascii="Tahoma" w:eastAsia="宋体" w:hAnsi="Tahoma" w:cs="Tahoma"/>
          <w:color w:val="000000"/>
          <w:kern w:val="0"/>
          <w:sz w:val="24"/>
          <w:szCs w:val="24"/>
        </w:rPr>
        <w:t>“</w:t>
      </w:r>
      <w:r>
        <w:rPr>
          <w:rFonts w:ascii="Tahoma" w:eastAsia="宋体" w:hAnsi="Tahoma" w:cs="Tahoma"/>
          <w:color w:val="000000"/>
          <w:kern w:val="0"/>
          <w:sz w:val="24"/>
          <w:szCs w:val="24"/>
        </w:rPr>
        <w:t>十四五</w:t>
      </w:r>
      <w:r>
        <w:rPr>
          <w:rFonts w:ascii="Tahoma" w:eastAsia="宋体" w:hAnsi="Tahoma" w:cs="Tahoma"/>
          <w:color w:val="000000"/>
          <w:kern w:val="0"/>
          <w:sz w:val="24"/>
          <w:szCs w:val="24"/>
        </w:rPr>
        <w:t>”</w:t>
      </w:r>
      <w:r>
        <w:rPr>
          <w:rFonts w:ascii="Tahoma" w:eastAsia="宋体" w:hAnsi="Tahoma" w:cs="Tahoma"/>
          <w:color w:val="000000"/>
          <w:kern w:val="0"/>
          <w:sz w:val="24"/>
          <w:szCs w:val="24"/>
        </w:rPr>
        <w:t>规划。</w:t>
      </w:r>
      <w:r>
        <w:rPr>
          <w:rFonts w:ascii="Tahoma" w:eastAsia="宋体" w:hAnsi="Tahoma" w:cs="Tahoma"/>
          <w:color w:val="000000"/>
          <w:kern w:val="0"/>
          <w:sz w:val="24"/>
          <w:szCs w:val="24"/>
        </w:rPr>
        <w:t>G236</w:t>
      </w:r>
      <w:r>
        <w:rPr>
          <w:rFonts w:ascii="Tahoma" w:eastAsia="宋体" w:hAnsi="Tahoma" w:cs="Tahoma"/>
          <w:color w:val="000000"/>
          <w:kern w:val="0"/>
          <w:sz w:val="24"/>
          <w:szCs w:val="24"/>
        </w:rPr>
        <w:t>东至省界段改建工程完成前期工作并开工建设，</w:t>
      </w:r>
      <w:r>
        <w:rPr>
          <w:rFonts w:ascii="Tahoma" w:eastAsia="宋体" w:hAnsi="Tahoma" w:cs="Tahoma"/>
          <w:color w:val="000000"/>
          <w:kern w:val="0"/>
          <w:sz w:val="24"/>
          <w:szCs w:val="24"/>
        </w:rPr>
        <w:t>G318</w:t>
      </w:r>
      <w:r>
        <w:rPr>
          <w:rFonts w:ascii="Tahoma" w:eastAsia="宋体" w:hAnsi="Tahoma" w:cs="Tahoma"/>
          <w:color w:val="000000"/>
          <w:kern w:val="0"/>
          <w:sz w:val="24"/>
          <w:szCs w:val="24"/>
        </w:rPr>
        <w:t>、</w:t>
      </w:r>
      <w:r>
        <w:rPr>
          <w:rFonts w:ascii="Tahoma" w:eastAsia="宋体" w:hAnsi="Tahoma" w:cs="Tahoma"/>
          <w:color w:val="000000"/>
          <w:kern w:val="0"/>
          <w:sz w:val="24"/>
          <w:szCs w:val="24"/>
        </w:rPr>
        <w:t>G206</w:t>
      </w:r>
      <w:r>
        <w:rPr>
          <w:rFonts w:ascii="Tahoma" w:eastAsia="宋体" w:hAnsi="Tahoma" w:cs="Tahoma"/>
          <w:color w:val="000000"/>
          <w:kern w:val="0"/>
          <w:sz w:val="24"/>
          <w:szCs w:val="24"/>
        </w:rPr>
        <w:t>大渡口镇区段、</w:t>
      </w:r>
      <w:r>
        <w:rPr>
          <w:rFonts w:ascii="Tahoma" w:eastAsia="宋体" w:hAnsi="Tahoma" w:cs="Tahoma"/>
          <w:color w:val="000000"/>
          <w:kern w:val="0"/>
          <w:sz w:val="24"/>
          <w:szCs w:val="24"/>
        </w:rPr>
        <w:t>SF11</w:t>
      </w:r>
      <w:proofErr w:type="gramStart"/>
      <w:r>
        <w:rPr>
          <w:rFonts w:ascii="Tahoma" w:eastAsia="宋体" w:hAnsi="Tahoma" w:cs="Tahoma"/>
          <w:color w:val="000000"/>
          <w:kern w:val="0"/>
          <w:sz w:val="24"/>
          <w:szCs w:val="24"/>
        </w:rPr>
        <w:t>昭青公路</w:t>
      </w:r>
      <w:proofErr w:type="gramEnd"/>
      <w:r>
        <w:rPr>
          <w:rFonts w:ascii="Tahoma" w:eastAsia="宋体" w:hAnsi="Tahoma" w:cs="Tahoma"/>
          <w:color w:val="000000"/>
          <w:kern w:val="0"/>
          <w:sz w:val="24"/>
          <w:szCs w:val="24"/>
        </w:rPr>
        <w:t>升级改造工程启动前期工作，</w:t>
      </w:r>
      <w:r>
        <w:rPr>
          <w:rFonts w:ascii="Tahoma" w:eastAsia="宋体" w:hAnsi="Tahoma" w:cs="Tahoma"/>
          <w:color w:val="000000"/>
          <w:kern w:val="0"/>
          <w:sz w:val="24"/>
          <w:szCs w:val="24"/>
        </w:rPr>
        <w:t>S473</w:t>
      </w:r>
      <w:r>
        <w:rPr>
          <w:rFonts w:ascii="Tahoma" w:eastAsia="宋体" w:hAnsi="Tahoma" w:cs="Tahoma"/>
          <w:color w:val="000000"/>
          <w:kern w:val="0"/>
          <w:sz w:val="24"/>
          <w:szCs w:val="24"/>
        </w:rPr>
        <w:t>源头至黄柏段及花园高速出口项目完成可</w:t>
      </w:r>
      <w:proofErr w:type="gramStart"/>
      <w:r>
        <w:rPr>
          <w:rFonts w:ascii="Tahoma" w:eastAsia="宋体" w:hAnsi="Tahoma" w:cs="Tahoma"/>
          <w:color w:val="000000"/>
          <w:kern w:val="0"/>
          <w:sz w:val="24"/>
          <w:szCs w:val="24"/>
        </w:rPr>
        <w:t>研</w:t>
      </w:r>
      <w:proofErr w:type="gramEnd"/>
      <w:r>
        <w:rPr>
          <w:rFonts w:ascii="Tahoma" w:eastAsia="宋体" w:hAnsi="Tahoma" w:cs="Tahoma"/>
          <w:color w:val="000000"/>
          <w:kern w:val="0"/>
          <w:sz w:val="24"/>
          <w:szCs w:val="24"/>
        </w:rPr>
        <w:t>编制，</w:t>
      </w:r>
      <w:r>
        <w:rPr>
          <w:rFonts w:ascii="Tahoma" w:eastAsia="宋体" w:hAnsi="Tahoma" w:cs="Tahoma"/>
          <w:color w:val="000000"/>
          <w:kern w:val="0"/>
          <w:sz w:val="24"/>
          <w:szCs w:val="24"/>
        </w:rPr>
        <w:t>G530</w:t>
      </w:r>
      <w:proofErr w:type="gramStart"/>
      <w:r>
        <w:rPr>
          <w:rFonts w:ascii="Tahoma" w:eastAsia="宋体" w:hAnsi="Tahoma" w:cs="Tahoma"/>
          <w:color w:val="000000"/>
          <w:kern w:val="0"/>
          <w:sz w:val="24"/>
          <w:szCs w:val="24"/>
        </w:rPr>
        <w:t>查桥至牛矶段</w:t>
      </w:r>
      <w:proofErr w:type="gramEnd"/>
      <w:r>
        <w:rPr>
          <w:rFonts w:ascii="Tahoma" w:eastAsia="宋体" w:hAnsi="Tahoma" w:cs="Tahoma"/>
          <w:color w:val="000000"/>
          <w:kern w:val="0"/>
          <w:sz w:val="24"/>
          <w:szCs w:val="24"/>
        </w:rPr>
        <w:t>一级公路建设工程有序推进，完成张岗高速出口改造及环境整治工程。完成农村公路养护</w:t>
      </w:r>
      <w:r>
        <w:rPr>
          <w:rFonts w:ascii="Tahoma" w:eastAsia="宋体" w:hAnsi="Tahoma" w:cs="Tahoma"/>
          <w:color w:val="000000"/>
          <w:kern w:val="0"/>
          <w:sz w:val="24"/>
          <w:szCs w:val="24"/>
        </w:rPr>
        <w:t>160</w:t>
      </w:r>
      <w:r>
        <w:rPr>
          <w:rFonts w:ascii="Tahoma" w:eastAsia="宋体" w:hAnsi="Tahoma" w:cs="Tahoma"/>
          <w:color w:val="000000"/>
          <w:kern w:val="0"/>
          <w:sz w:val="24"/>
          <w:szCs w:val="24"/>
        </w:rPr>
        <w:t>公里、自然村通硬</w:t>
      </w:r>
      <w:r>
        <w:rPr>
          <w:rFonts w:ascii="Tahoma" w:eastAsia="宋体" w:hAnsi="Tahoma" w:cs="Tahoma"/>
          <w:color w:val="000000"/>
          <w:kern w:val="0"/>
          <w:sz w:val="24"/>
          <w:szCs w:val="24"/>
        </w:rPr>
        <w:t>化路和</w:t>
      </w:r>
      <w:proofErr w:type="gramStart"/>
      <w:r>
        <w:rPr>
          <w:rFonts w:ascii="Tahoma" w:eastAsia="宋体" w:hAnsi="Tahoma" w:cs="Tahoma"/>
          <w:color w:val="000000"/>
          <w:kern w:val="0"/>
          <w:sz w:val="24"/>
          <w:szCs w:val="24"/>
        </w:rPr>
        <w:t>联网路</w:t>
      </w:r>
      <w:proofErr w:type="gramEnd"/>
      <w:r>
        <w:rPr>
          <w:rFonts w:ascii="Tahoma" w:eastAsia="宋体" w:hAnsi="Tahoma" w:cs="Tahoma"/>
          <w:color w:val="000000"/>
          <w:kern w:val="0"/>
          <w:sz w:val="24"/>
          <w:szCs w:val="24"/>
        </w:rPr>
        <w:t>36</w:t>
      </w:r>
      <w:r>
        <w:rPr>
          <w:rFonts w:ascii="Tahoma" w:eastAsia="宋体" w:hAnsi="Tahoma" w:cs="Tahoma"/>
          <w:color w:val="000000"/>
          <w:kern w:val="0"/>
          <w:sz w:val="24"/>
          <w:szCs w:val="24"/>
        </w:rPr>
        <w:t>公里、水毁桥梁恢复重建</w:t>
      </w:r>
      <w:r>
        <w:rPr>
          <w:rFonts w:ascii="Tahoma" w:eastAsia="宋体" w:hAnsi="Tahoma" w:cs="Tahoma"/>
          <w:color w:val="000000"/>
          <w:kern w:val="0"/>
          <w:sz w:val="24"/>
          <w:szCs w:val="24"/>
        </w:rPr>
        <w:t>20</w:t>
      </w:r>
      <w:r>
        <w:rPr>
          <w:rFonts w:ascii="Tahoma" w:eastAsia="宋体" w:hAnsi="Tahoma" w:cs="Tahoma"/>
          <w:color w:val="000000"/>
          <w:kern w:val="0"/>
          <w:sz w:val="24"/>
          <w:szCs w:val="24"/>
        </w:rPr>
        <w:t>座。</w:t>
      </w:r>
    </w:p>
    <w:p w14:paraId="7FC4802D"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生态环境持续向好。</w:t>
      </w:r>
      <w:r>
        <w:rPr>
          <w:rFonts w:ascii="Tahoma" w:eastAsia="宋体" w:hAnsi="Tahoma" w:cs="Tahoma"/>
          <w:color w:val="000000"/>
          <w:kern w:val="0"/>
          <w:sz w:val="24"/>
          <w:szCs w:val="24"/>
        </w:rPr>
        <w:t>深入落实全面打造水清岸</w:t>
      </w:r>
      <w:proofErr w:type="gramStart"/>
      <w:r>
        <w:rPr>
          <w:rFonts w:ascii="Tahoma" w:eastAsia="宋体" w:hAnsi="Tahoma" w:cs="Tahoma"/>
          <w:color w:val="000000"/>
          <w:kern w:val="0"/>
          <w:sz w:val="24"/>
          <w:szCs w:val="24"/>
        </w:rPr>
        <w:t>绿产业</w:t>
      </w:r>
      <w:proofErr w:type="gramEnd"/>
      <w:r>
        <w:rPr>
          <w:rFonts w:ascii="Tahoma" w:eastAsia="宋体" w:hAnsi="Tahoma" w:cs="Tahoma"/>
          <w:color w:val="000000"/>
          <w:kern w:val="0"/>
          <w:sz w:val="24"/>
          <w:szCs w:val="24"/>
        </w:rPr>
        <w:t>优美丽长江（安徽）经济带升级版，集中开展百日攻坚专项行动，制定</w:t>
      </w:r>
      <w:r>
        <w:rPr>
          <w:rFonts w:ascii="Tahoma" w:eastAsia="宋体" w:hAnsi="Tahoma" w:cs="Tahoma"/>
          <w:color w:val="000000"/>
          <w:kern w:val="0"/>
          <w:sz w:val="24"/>
          <w:szCs w:val="24"/>
        </w:rPr>
        <w:t>“1+18+N”</w:t>
      </w:r>
      <w:r>
        <w:rPr>
          <w:rFonts w:ascii="Tahoma" w:eastAsia="宋体" w:hAnsi="Tahoma" w:cs="Tahoma"/>
          <w:color w:val="000000"/>
          <w:kern w:val="0"/>
          <w:sz w:val="24"/>
          <w:szCs w:val="24"/>
        </w:rPr>
        <w:t>专项行动方案，中央巡视反馈</w:t>
      </w:r>
      <w:r>
        <w:rPr>
          <w:rFonts w:ascii="Tahoma" w:eastAsia="宋体" w:hAnsi="Tahoma" w:cs="Tahoma"/>
          <w:color w:val="000000"/>
          <w:kern w:val="0"/>
          <w:sz w:val="24"/>
          <w:szCs w:val="24"/>
        </w:rPr>
        <w:t>“</w:t>
      </w:r>
      <w:r>
        <w:rPr>
          <w:rFonts w:ascii="Tahoma" w:eastAsia="宋体" w:hAnsi="Tahoma" w:cs="Tahoma"/>
          <w:color w:val="000000"/>
          <w:kern w:val="0"/>
          <w:sz w:val="24"/>
          <w:szCs w:val="24"/>
        </w:rPr>
        <w:t>两高</w:t>
      </w:r>
      <w:r>
        <w:rPr>
          <w:rFonts w:ascii="Tahoma" w:eastAsia="宋体" w:hAnsi="Tahoma" w:cs="Tahoma"/>
          <w:color w:val="000000"/>
          <w:kern w:val="0"/>
          <w:sz w:val="24"/>
          <w:szCs w:val="24"/>
        </w:rPr>
        <w:t>”</w:t>
      </w:r>
      <w:r>
        <w:rPr>
          <w:rFonts w:ascii="Tahoma" w:eastAsia="宋体" w:hAnsi="Tahoma" w:cs="Tahoma"/>
          <w:color w:val="000000"/>
          <w:kern w:val="0"/>
          <w:sz w:val="24"/>
          <w:szCs w:val="24"/>
        </w:rPr>
        <w:t>项目整改完成，</w:t>
      </w:r>
      <w:proofErr w:type="gramStart"/>
      <w:r>
        <w:rPr>
          <w:rFonts w:ascii="Tahoma" w:eastAsia="宋体" w:hAnsi="Tahoma" w:cs="Tahoma"/>
          <w:color w:val="000000"/>
          <w:kern w:val="0"/>
          <w:sz w:val="24"/>
          <w:szCs w:val="24"/>
        </w:rPr>
        <w:t>舜盛公司</w:t>
      </w:r>
      <w:proofErr w:type="gramEnd"/>
      <w:r>
        <w:rPr>
          <w:rFonts w:ascii="Tahoma" w:eastAsia="宋体" w:hAnsi="Tahoma" w:cs="Tahoma"/>
          <w:color w:val="000000"/>
          <w:kern w:val="0"/>
          <w:sz w:val="24"/>
          <w:szCs w:val="24"/>
        </w:rPr>
        <w:t>地质环境恢复治理完成，年度内存量突出生态环境问题完成销号。持续推进长江</w:t>
      </w:r>
      <w:r>
        <w:rPr>
          <w:rFonts w:ascii="Tahoma" w:eastAsia="宋体" w:hAnsi="Tahoma" w:cs="Tahoma"/>
          <w:color w:val="000000"/>
          <w:kern w:val="0"/>
          <w:sz w:val="24"/>
          <w:szCs w:val="24"/>
        </w:rPr>
        <w:t>“</w:t>
      </w:r>
      <w:r>
        <w:rPr>
          <w:rFonts w:ascii="Tahoma" w:eastAsia="宋体" w:hAnsi="Tahoma" w:cs="Tahoma"/>
          <w:color w:val="000000"/>
          <w:kern w:val="0"/>
          <w:sz w:val="24"/>
          <w:szCs w:val="24"/>
        </w:rPr>
        <w:t>十年禁渔</w:t>
      </w:r>
      <w:r>
        <w:rPr>
          <w:rFonts w:ascii="Tahoma" w:eastAsia="宋体" w:hAnsi="Tahoma" w:cs="Tahoma"/>
          <w:color w:val="000000"/>
          <w:kern w:val="0"/>
          <w:sz w:val="24"/>
          <w:szCs w:val="24"/>
        </w:rPr>
        <w:t>”</w:t>
      </w:r>
      <w:r>
        <w:rPr>
          <w:rFonts w:ascii="Tahoma" w:eastAsia="宋体" w:hAnsi="Tahoma" w:cs="Tahoma"/>
          <w:color w:val="000000"/>
          <w:kern w:val="0"/>
          <w:sz w:val="24"/>
          <w:szCs w:val="24"/>
        </w:rPr>
        <w:t>。深入打好污染防治攻坚战，全县空气质量优良率</w:t>
      </w:r>
      <w:r>
        <w:rPr>
          <w:rFonts w:ascii="Tahoma" w:eastAsia="宋体" w:hAnsi="Tahoma" w:cs="Tahoma"/>
          <w:color w:val="000000"/>
          <w:kern w:val="0"/>
          <w:sz w:val="24"/>
          <w:szCs w:val="24"/>
        </w:rPr>
        <w:t>93.2%</w:t>
      </w:r>
      <w:r>
        <w:rPr>
          <w:rFonts w:ascii="Tahoma" w:eastAsia="宋体" w:hAnsi="Tahoma" w:cs="Tahoma"/>
          <w:color w:val="000000"/>
          <w:kern w:val="0"/>
          <w:sz w:val="24"/>
          <w:szCs w:val="24"/>
        </w:rPr>
        <w:t>，</w:t>
      </w:r>
      <w:proofErr w:type="gramStart"/>
      <w:r>
        <w:rPr>
          <w:rFonts w:ascii="Tahoma" w:eastAsia="宋体" w:hAnsi="Tahoma" w:cs="Tahoma"/>
          <w:color w:val="000000"/>
          <w:kern w:val="0"/>
          <w:sz w:val="24"/>
          <w:szCs w:val="24"/>
        </w:rPr>
        <w:t>国控和</w:t>
      </w:r>
      <w:proofErr w:type="gramEnd"/>
      <w:r>
        <w:rPr>
          <w:rFonts w:ascii="Tahoma" w:eastAsia="宋体" w:hAnsi="Tahoma" w:cs="Tahoma"/>
          <w:color w:val="000000"/>
          <w:kern w:val="0"/>
          <w:sz w:val="24"/>
          <w:szCs w:val="24"/>
        </w:rPr>
        <w:t>省控断面水质全部达到或优于国家地表水</w:t>
      </w:r>
      <w:r>
        <w:rPr>
          <w:rFonts w:ascii="Tahoma" w:eastAsia="宋体" w:hAnsi="Tahoma" w:cs="Tahoma"/>
          <w:color w:val="000000"/>
          <w:kern w:val="0"/>
          <w:sz w:val="24"/>
          <w:szCs w:val="24"/>
        </w:rPr>
        <w:t>Ⅲ</w:t>
      </w:r>
      <w:r>
        <w:rPr>
          <w:rFonts w:ascii="Tahoma" w:eastAsia="宋体" w:hAnsi="Tahoma" w:cs="Tahoma"/>
          <w:color w:val="000000"/>
          <w:kern w:val="0"/>
          <w:sz w:val="24"/>
          <w:szCs w:val="24"/>
        </w:rPr>
        <w:t>类标准。</w:t>
      </w:r>
      <w:proofErr w:type="gramStart"/>
      <w:r>
        <w:rPr>
          <w:rFonts w:ascii="Tahoma" w:eastAsia="宋体" w:hAnsi="Tahoma" w:cs="Tahoma"/>
          <w:color w:val="000000"/>
          <w:kern w:val="0"/>
          <w:sz w:val="24"/>
          <w:szCs w:val="24"/>
        </w:rPr>
        <w:t>推深做实</w:t>
      </w:r>
      <w:proofErr w:type="gramEnd"/>
      <w:r>
        <w:rPr>
          <w:rFonts w:ascii="Tahoma" w:eastAsia="宋体" w:hAnsi="Tahoma" w:cs="Tahoma"/>
          <w:color w:val="000000"/>
          <w:kern w:val="0"/>
          <w:sz w:val="24"/>
          <w:szCs w:val="24"/>
        </w:rPr>
        <w:t>“</w:t>
      </w:r>
      <w:r>
        <w:rPr>
          <w:rFonts w:ascii="Tahoma" w:eastAsia="宋体" w:hAnsi="Tahoma" w:cs="Tahoma"/>
          <w:color w:val="000000"/>
          <w:kern w:val="0"/>
          <w:sz w:val="24"/>
          <w:szCs w:val="24"/>
        </w:rPr>
        <w:t>林长制</w:t>
      </w:r>
      <w:r>
        <w:rPr>
          <w:rFonts w:ascii="Tahoma" w:eastAsia="宋体" w:hAnsi="Tahoma" w:cs="Tahoma"/>
          <w:color w:val="000000"/>
          <w:kern w:val="0"/>
          <w:sz w:val="24"/>
          <w:szCs w:val="24"/>
        </w:rPr>
        <w:t>”“</w:t>
      </w:r>
      <w:r>
        <w:rPr>
          <w:rFonts w:ascii="Tahoma" w:eastAsia="宋体" w:hAnsi="Tahoma" w:cs="Tahoma"/>
          <w:color w:val="000000"/>
          <w:kern w:val="0"/>
          <w:sz w:val="24"/>
          <w:szCs w:val="24"/>
        </w:rPr>
        <w:t>河湖长制</w:t>
      </w:r>
      <w:r>
        <w:rPr>
          <w:rFonts w:ascii="Tahoma" w:eastAsia="宋体" w:hAnsi="Tahoma" w:cs="Tahoma"/>
          <w:color w:val="000000"/>
          <w:kern w:val="0"/>
          <w:sz w:val="24"/>
          <w:szCs w:val="24"/>
        </w:rPr>
        <w:t>”“</w:t>
      </w:r>
      <w:r>
        <w:rPr>
          <w:rFonts w:ascii="Tahoma" w:eastAsia="宋体" w:hAnsi="Tahoma" w:cs="Tahoma"/>
          <w:color w:val="000000"/>
          <w:kern w:val="0"/>
          <w:sz w:val="24"/>
          <w:szCs w:val="24"/>
        </w:rPr>
        <w:t>环境监督长制</w:t>
      </w:r>
      <w:r>
        <w:rPr>
          <w:rFonts w:ascii="Tahoma" w:eastAsia="宋体" w:hAnsi="Tahoma" w:cs="Tahoma"/>
          <w:color w:val="000000"/>
          <w:kern w:val="0"/>
          <w:sz w:val="24"/>
          <w:szCs w:val="24"/>
        </w:rPr>
        <w:t>”</w:t>
      </w:r>
      <w:r>
        <w:rPr>
          <w:rFonts w:ascii="Tahoma" w:eastAsia="宋体" w:hAnsi="Tahoma" w:cs="Tahoma"/>
          <w:color w:val="000000"/>
          <w:kern w:val="0"/>
          <w:sz w:val="24"/>
          <w:szCs w:val="24"/>
        </w:rPr>
        <w:t>，新建提升林带</w:t>
      </w:r>
      <w:r>
        <w:rPr>
          <w:rFonts w:ascii="Tahoma" w:eastAsia="宋体" w:hAnsi="Tahoma" w:cs="Tahoma"/>
          <w:color w:val="000000"/>
          <w:kern w:val="0"/>
          <w:sz w:val="24"/>
          <w:szCs w:val="24"/>
        </w:rPr>
        <w:t>25.6</w:t>
      </w:r>
      <w:r>
        <w:rPr>
          <w:rFonts w:ascii="Tahoma" w:eastAsia="宋体" w:hAnsi="Tahoma" w:cs="Tahoma"/>
          <w:color w:val="000000"/>
          <w:kern w:val="0"/>
          <w:sz w:val="24"/>
          <w:szCs w:val="24"/>
        </w:rPr>
        <w:lastRenderedPageBreak/>
        <w:t>公里，完成人工造林</w:t>
      </w:r>
      <w:r>
        <w:rPr>
          <w:rFonts w:ascii="Tahoma" w:eastAsia="宋体" w:hAnsi="Tahoma" w:cs="Tahoma"/>
          <w:color w:val="000000"/>
          <w:kern w:val="0"/>
          <w:sz w:val="24"/>
          <w:szCs w:val="24"/>
        </w:rPr>
        <w:t>1.7</w:t>
      </w:r>
      <w:r>
        <w:rPr>
          <w:rFonts w:ascii="Tahoma" w:eastAsia="宋体" w:hAnsi="Tahoma" w:cs="Tahoma"/>
          <w:color w:val="000000"/>
          <w:kern w:val="0"/>
          <w:sz w:val="24"/>
          <w:szCs w:val="24"/>
        </w:rPr>
        <w:t>万</w:t>
      </w:r>
      <w:r>
        <w:rPr>
          <w:rFonts w:ascii="Tahoma" w:eastAsia="宋体" w:hAnsi="Tahoma" w:cs="Tahoma"/>
          <w:color w:val="000000"/>
          <w:kern w:val="0"/>
          <w:sz w:val="24"/>
          <w:szCs w:val="24"/>
        </w:rPr>
        <w:t>余亩，完成</w:t>
      </w:r>
      <w:r>
        <w:rPr>
          <w:rFonts w:ascii="Tahoma" w:eastAsia="宋体" w:hAnsi="Tahoma" w:cs="Tahoma"/>
          <w:color w:val="000000"/>
          <w:kern w:val="0"/>
          <w:sz w:val="24"/>
          <w:szCs w:val="24"/>
        </w:rPr>
        <w:t>2825</w:t>
      </w:r>
      <w:r>
        <w:rPr>
          <w:rFonts w:ascii="Tahoma" w:eastAsia="宋体" w:hAnsi="Tahoma" w:cs="Tahoma"/>
          <w:color w:val="000000"/>
          <w:kern w:val="0"/>
          <w:sz w:val="24"/>
          <w:szCs w:val="24"/>
        </w:rPr>
        <w:t>个入江入河排污口</w:t>
      </w:r>
      <w:proofErr w:type="gramStart"/>
      <w:r>
        <w:rPr>
          <w:rFonts w:ascii="Tahoma" w:eastAsia="宋体" w:hAnsi="Tahoma" w:cs="Tahoma"/>
          <w:color w:val="000000"/>
          <w:kern w:val="0"/>
          <w:sz w:val="24"/>
          <w:szCs w:val="24"/>
        </w:rPr>
        <w:t>分类整治</w:t>
      </w:r>
      <w:proofErr w:type="gramEnd"/>
      <w:r>
        <w:rPr>
          <w:rFonts w:ascii="Tahoma" w:eastAsia="宋体" w:hAnsi="Tahoma" w:cs="Tahoma"/>
          <w:color w:val="000000"/>
          <w:kern w:val="0"/>
          <w:sz w:val="24"/>
          <w:szCs w:val="24"/>
        </w:rPr>
        <w:t>及验收工作。风</w:t>
      </w:r>
      <w:proofErr w:type="gramStart"/>
      <w:r>
        <w:rPr>
          <w:rFonts w:ascii="Tahoma" w:eastAsia="宋体" w:hAnsi="Tahoma" w:cs="Tahoma"/>
          <w:color w:val="000000"/>
          <w:kern w:val="0"/>
          <w:sz w:val="24"/>
          <w:szCs w:val="24"/>
        </w:rPr>
        <w:t>电光伏等新能源</w:t>
      </w:r>
      <w:proofErr w:type="gramEnd"/>
      <w:r>
        <w:rPr>
          <w:rFonts w:ascii="Tahoma" w:eastAsia="宋体" w:hAnsi="Tahoma" w:cs="Tahoma"/>
          <w:color w:val="000000"/>
          <w:kern w:val="0"/>
          <w:sz w:val="24"/>
          <w:szCs w:val="24"/>
        </w:rPr>
        <w:t>项目有序推进，绿色能源供应基地初步形成。</w:t>
      </w:r>
    </w:p>
    <w:p w14:paraId="3E471914"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（五）脱贫成果巩固提升，改革创新纵深推进</w:t>
      </w:r>
    </w:p>
    <w:p w14:paraId="7B270C60"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脱贫振兴有效衔接。</w:t>
      </w:r>
      <w:r>
        <w:rPr>
          <w:rFonts w:ascii="Tahoma" w:eastAsia="宋体" w:hAnsi="Tahoma" w:cs="Tahoma"/>
          <w:color w:val="000000"/>
          <w:kern w:val="0"/>
          <w:sz w:val="24"/>
          <w:szCs w:val="24"/>
        </w:rPr>
        <w:t>继续做好驻村帮扶，向</w:t>
      </w:r>
      <w:r>
        <w:rPr>
          <w:rFonts w:ascii="Tahoma" w:eastAsia="宋体" w:hAnsi="Tahoma" w:cs="Tahoma"/>
          <w:color w:val="000000"/>
          <w:kern w:val="0"/>
          <w:sz w:val="24"/>
          <w:szCs w:val="24"/>
        </w:rPr>
        <w:t>27</w:t>
      </w:r>
      <w:r>
        <w:rPr>
          <w:rFonts w:ascii="Tahoma" w:eastAsia="宋体" w:hAnsi="Tahoma" w:cs="Tahoma"/>
          <w:color w:val="000000"/>
          <w:kern w:val="0"/>
          <w:sz w:val="24"/>
          <w:szCs w:val="24"/>
        </w:rPr>
        <w:t>个村派驻帮扶干部</w:t>
      </w:r>
      <w:r>
        <w:rPr>
          <w:rFonts w:ascii="Tahoma" w:eastAsia="宋体" w:hAnsi="Tahoma" w:cs="Tahoma"/>
          <w:color w:val="000000"/>
          <w:kern w:val="0"/>
          <w:sz w:val="24"/>
          <w:szCs w:val="24"/>
        </w:rPr>
        <w:t>76</w:t>
      </w:r>
      <w:r>
        <w:rPr>
          <w:rFonts w:ascii="Tahoma" w:eastAsia="宋体" w:hAnsi="Tahoma" w:cs="Tahoma"/>
          <w:color w:val="000000"/>
          <w:kern w:val="0"/>
          <w:sz w:val="24"/>
          <w:szCs w:val="24"/>
        </w:rPr>
        <w:t>人，全县</w:t>
      </w:r>
      <w:r>
        <w:rPr>
          <w:rFonts w:ascii="Tahoma" w:eastAsia="宋体" w:hAnsi="Tahoma" w:cs="Tahoma"/>
          <w:color w:val="000000"/>
          <w:kern w:val="0"/>
          <w:sz w:val="24"/>
          <w:szCs w:val="24"/>
        </w:rPr>
        <w:t>96</w:t>
      </w:r>
      <w:r>
        <w:rPr>
          <w:rFonts w:ascii="Tahoma" w:eastAsia="宋体" w:hAnsi="Tahoma" w:cs="Tahoma"/>
          <w:color w:val="000000"/>
          <w:kern w:val="0"/>
          <w:sz w:val="24"/>
          <w:szCs w:val="24"/>
        </w:rPr>
        <w:t>个县直单位继续结对帮扶联系</w:t>
      </w:r>
      <w:r>
        <w:rPr>
          <w:rFonts w:ascii="Tahoma" w:eastAsia="宋体" w:hAnsi="Tahoma" w:cs="Tahoma"/>
          <w:color w:val="000000"/>
          <w:kern w:val="0"/>
          <w:sz w:val="24"/>
          <w:szCs w:val="24"/>
        </w:rPr>
        <w:t>115</w:t>
      </w:r>
      <w:r>
        <w:rPr>
          <w:rFonts w:ascii="Tahoma" w:eastAsia="宋体" w:hAnsi="Tahoma" w:cs="Tahoma"/>
          <w:color w:val="000000"/>
          <w:kern w:val="0"/>
          <w:sz w:val="24"/>
          <w:szCs w:val="24"/>
        </w:rPr>
        <w:t>个村。持续开展消费帮扶行动，帮扶产品实现销售收入</w:t>
      </w:r>
      <w:r>
        <w:rPr>
          <w:rFonts w:ascii="Tahoma" w:eastAsia="宋体" w:hAnsi="Tahoma" w:cs="Tahoma"/>
          <w:color w:val="000000"/>
          <w:kern w:val="0"/>
          <w:sz w:val="24"/>
          <w:szCs w:val="24"/>
        </w:rPr>
        <w:t>1.53</w:t>
      </w:r>
      <w:r>
        <w:rPr>
          <w:rFonts w:ascii="Tahoma" w:eastAsia="宋体" w:hAnsi="Tahoma" w:cs="Tahoma"/>
          <w:color w:val="000000"/>
          <w:kern w:val="0"/>
          <w:sz w:val="24"/>
          <w:szCs w:val="24"/>
        </w:rPr>
        <w:t>亿元。落实各类兜底保障，累计发放低保金</w:t>
      </w:r>
      <w:r>
        <w:rPr>
          <w:rFonts w:ascii="Tahoma" w:eastAsia="宋体" w:hAnsi="Tahoma" w:cs="Tahoma"/>
          <w:color w:val="000000"/>
          <w:kern w:val="0"/>
          <w:sz w:val="24"/>
          <w:szCs w:val="24"/>
        </w:rPr>
        <w:t>6622</w:t>
      </w:r>
      <w:r>
        <w:rPr>
          <w:rFonts w:ascii="Tahoma" w:eastAsia="宋体" w:hAnsi="Tahoma" w:cs="Tahoma"/>
          <w:color w:val="000000"/>
          <w:kern w:val="0"/>
          <w:sz w:val="24"/>
          <w:szCs w:val="24"/>
        </w:rPr>
        <w:t>万元、困难残疾人生活补贴</w:t>
      </w:r>
      <w:r>
        <w:rPr>
          <w:rFonts w:ascii="Tahoma" w:eastAsia="宋体" w:hAnsi="Tahoma" w:cs="Tahoma"/>
          <w:color w:val="000000"/>
          <w:kern w:val="0"/>
          <w:sz w:val="24"/>
          <w:szCs w:val="24"/>
        </w:rPr>
        <w:t>360.07</w:t>
      </w:r>
      <w:r>
        <w:rPr>
          <w:rFonts w:ascii="Tahoma" w:eastAsia="宋体" w:hAnsi="Tahoma" w:cs="Tahoma"/>
          <w:color w:val="000000"/>
          <w:kern w:val="0"/>
          <w:sz w:val="24"/>
          <w:szCs w:val="24"/>
        </w:rPr>
        <w:t>万元、重度残疾人护理补贴</w:t>
      </w:r>
      <w:r>
        <w:rPr>
          <w:rFonts w:ascii="Tahoma" w:eastAsia="宋体" w:hAnsi="Tahoma" w:cs="Tahoma"/>
          <w:color w:val="000000"/>
          <w:kern w:val="0"/>
          <w:sz w:val="24"/>
          <w:szCs w:val="24"/>
        </w:rPr>
        <w:t>370.88</w:t>
      </w:r>
      <w:r>
        <w:rPr>
          <w:rFonts w:ascii="Tahoma" w:eastAsia="宋体" w:hAnsi="Tahoma" w:cs="Tahoma"/>
          <w:color w:val="000000"/>
          <w:kern w:val="0"/>
          <w:sz w:val="24"/>
          <w:szCs w:val="24"/>
        </w:rPr>
        <w:t>万元、孤儿保障金</w:t>
      </w:r>
      <w:r>
        <w:rPr>
          <w:rFonts w:ascii="Tahoma" w:eastAsia="宋体" w:hAnsi="Tahoma" w:cs="Tahoma"/>
          <w:color w:val="000000"/>
          <w:kern w:val="0"/>
          <w:sz w:val="24"/>
          <w:szCs w:val="24"/>
        </w:rPr>
        <w:t>109.06</w:t>
      </w:r>
      <w:r>
        <w:rPr>
          <w:rFonts w:ascii="Tahoma" w:eastAsia="宋体" w:hAnsi="Tahoma" w:cs="Tahoma"/>
          <w:color w:val="000000"/>
          <w:kern w:val="0"/>
          <w:sz w:val="24"/>
          <w:szCs w:val="24"/>
        </w:rPr>
        <w:t>万元。建立县级领导乡村振兴联系点制度，安排</w:t>
      </w:r>
      <w:r>
        <w:rPr>
          <w:rFonts w:ascii="Tahoma" w:eastAsia="宋体" w:hAnsi="Tahoma" w:cs="Tahoma"/>
          <w:color w:val="000000"/>
          <w:kern w:val="0"/>
          <w:sz w:val="24"/>
          <w:szCs w:val="24"/>
        </w:rPr>
        <w:t>27</w:t>
      </w:r>
      <w:r>
        <w:rPr>
          <w:rFonts w:ascii="Tahoma" w:eastAsia="宋体" w:hAnsi="Tahoma" w:cs="Tahoma"/>
          <w:color w:val="000000"/>
          <w:kern w:val="0"/>
          <w:sz w:val="24"/>
          <w:szCs w:val="24"/>
        </w:rPr>
        <w:t>名县</w:t>
      </w:r>
      <w:r>
        <w:rPr>
          <w:rFonts w:ascii="Tahoma" w:eastAsia="宋体" w:hAnsi="Tahoma" w:cs="Tahoma"/>
          <w:color w:val="000000"/>
          <w:kern w:val="0"/>
          <w:sz w:val="24"/>
          <w:szCs w:val="24"/>
        </w:rPr>
        <w:t>领导联系</w:t>
      </w:r>
      <w:r>
        <w:rPr>
          <w:rFonts w:ascii="Tahoma" w:eastAsia="宋体" w:hAnsi="Tahoma" w:cs="Tahoma"/>
          <w:color w:val="000000"/>
          <w:kern w:val="0"/>
          <w:sz w:val="24"/>
          <w:szCs w:val="24"/>
        </w:rPr>
        <w:t>22</w:t>
      </w:r>
      <w:r>
        <w:rPr>
          <w:rFonts w:ascii="Tahoma" w:eastAsia="宋体" w:hAnsi="Tahoma" w:cs="Tahoma"/>
          <w:color w:val="000000"/>
          <w:kern w:val="0"/>
          <w:sz w:val="24"/>
          <w:szCs w:val="24"/>
        </w:rPr>
        <w:t>个脱贫村。强化扶贫资产管理，完成各类扶贫资产确权登记</w:t>
      </w:r>
      <w:r>
        <w:rPr>
          <w:rFonts w:ascii="Tahoma" w:eastAsia="宋体" w:hAnsi="Tahoma" w:cs="Tahoma"/>
          <w:color w:val="000000"/>
          <w:kern w:val="0"/>
          <w:sz w:val="24"/>
          <w:szCs w:val="24"/>
        </w:rPr>
        <w:t>531</w:t>
      </w:r>
      <w:r>
        <w:rPr>
          <w:rFonts w:ascii="Tahoma" w:eastAsia="宋体" w:hAnsi="Tahoma" w:cs="Tahoma"/>
          <w:color w:val="000000"/>
          <w:kern w:val="0"/>
          <w:sz w:val="24"/>
          <w:szCs w:val="24"/>
        </w:rPr>
        <w:t>个、涉及资金</w:t>
      </w:r>
      <w:r>
        <w:rPr>
          <w:rFonts w:ascii="Tahoma" w:eastAsia="宋体" w:hAnsi="Tahoma" w:cs="Tahoma"/>
          <w:color w:val="000000"/>
          <w:kern w:val="0"/>
          <w:sz w:val="24"/>
          <w:szCs w:val="24"/>
        </w:rPr>
        <w:t>3.02</w:t>
      </w:r>
      <w:r>
        <w:rPr>
          <w:rFonts w:ascii="Tahoma" w:eastAsia="宋体" w:hAnsi="Tahoma" w:cs="Tahoma"/>
          <w:color w:val="000000"/>
          <w:kern w:val="0"/>
          <w:sz w:val="24"/>
          <w:szCs w:val="24"/>
        </w:rPr>
        <w:t>亿元。落实财政衔接推进乡村振兴补助资金</w:t>
      </w:r>
      <w:r>
        <w:rPr>
          <w:rFonts w:ascii="Tahoma" w:eastAsia="宋体" w:hAnsi="Tahoma" w:cs="Tahoma"/>
          <w:color w:val="000000"/>
          <w:kern w:val="0"/>
          <w:sz w:val="24"/>
          <w:szCs w:val="24"/>
        </w:rPr>
        <w:t>8024</w:t>
      </w:r>
      <w:r>
        <w:rPr>
          <w:rFonts w:ascii="Tahoma" w:eastAsia="宋体" w:hAnsi="Tahoma" w:cs="Tahoma"/>
          <w:color w:val="000000"/>
          <w:kern w:val="0"/>
          <w:sz w:val="24"/>
          <w:szCs w:val="24"/>
        </w:rPr>
        <w:t>万元，实施衔接资金项目</w:t>
      </w:r>
      <w:r>
        <w:rPr>
          <w:rFonts w:ascii="Tahoma" w:eastAsia="宋体" w:hAnsi="Tahoma" w:cs="Tahoma"/>
          <w:color w:val="000000"/>
          <w:kern w:val="0"/>
          <w:sz w:val="24"/>
          <w:szCs w:val="24"/>
        </w:rPr>
        <w:t>102</w:t>
      </w:r>
      <w:r>
        <w:rPr>
          <w:rFonts w:ascii="Tahoma" w:eastAsia="宋体" w:hAnsi="Tahoma" w:cs="Tahoma"/>
          <w:color w:val="000000"/>
          <w:kern w:val="0"/>
          <w:sz w:val="24"/>
          <w:szCs w:val="24"/>
        </w:rPr>
        <w:t>个。调整完善</w:t>
      </w:r>
      <w:r>
        <w:rPr>
          <w:rFonts w:ascii="Tahoma" w:eastAsia="宋体" w:hAnsi="Tahoma" w:cs="Tahoma"/>
          <w:color w:val="000000"/>
          <w:kern w:val="0"/>
          <w:sz w:val="24"/>
          <w:szCs w:val="24"/>
        </w:rPr>
        <w:t>2021</w:t>
      </w:r>
      <w:r>
        <w:rPr>
          <w:rFonts w:ascii="Tahoma" w:eastAsia="宋体" w:hAnsi="Tahoma" w:cs="Tahoma"/>
          <w:color w:val="000000"/>
          <w:kern w:val="0"/>
          <w:sz w:val="24"/>
          <w:szCs w:val="24"/>
        </w:rPr>
        <w:t>年县级巩固拓展脱贫攻坚成果和乡村振兴项目库，新增入库项目</w:t>
      </w:r>
      <w:r>
        <w:rPr>
          <w:rFonts w:ascii="Tahoma" w:eastAsia="宋体" w:hAnsi="Tahoma" w:cs="Tahoma"/>
          <w:color w:val="000000"/>
          <w:kern w:val="0"/>
          <w:sz w:val="24"/>
          <w:szCs w:val="24"/>
        </w:rPr>
        <w:t>49</w:t>
      </w:r>
      <w:r>
        <w:rPr>
          <w:rFonts w:ascii="Tahoma" w:eastAsia="宋体" w:hAnsi="Tahoma" w:cs="Tahoma"/>
          <w:color w:val="000000"/>
          <w:kern w:val="0"/>
          <w:sz w:val="24"/>
          <w:szCs w:val="24"/>
        </w:rPr>
        <w:t>个。</w:t>
      </w:r>
    </w:p>
    <w:p w14:paraId="446E84A6"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改革开放蓄势动能。</w:t>
      </w:r>
      <w:r>
        <w:rPr>
          <w:rFonts w:ascii="Tahoma" w:eastAsia="宋体" w:hAnsi="Tahoma" w:cs="Tahoma"/>
          <w:color w:val="000000"/>
          <w:kern w:val="0"/>
          <w:sz w:val="24"/>
          <w:szCs w:val="24"/>
        </w:rPr>
        <w:t>巩固开发区体制机制改革，下放审批事项</w:t>
      </w:r>
      <w:r>
        <w:rPr>
          <w:rFonts w:ascii="Tahoma" w:eastAsia="宋体" w:hAnsi="Tahoma" w:cs="Tahoma"/>
          <w:color w:val="000000"/>
          <w:kern w:val="0"/>
          <w:sz w:val="24"/>
          <w:szCs w:val="24"/>
        </w:rPr>
        <w:t>30</w:t>
      </w:r>
      <w:r>
        <w:rPr>
          <w:rFonts w:ascii="Tahoma" w:eastAsia="宋体" w:hAnsi="Tahoma" w:cs="Tahoma"/>
          <w:color w:val="000000"/>
          <w:kern w:val="0"/>
          <w:sz w:val="24"/>
          <w:szCs w:val="24"/>
        </w:rPr>
        <w:t>余个，实施</w:t>
      </w:r>
      <w:r>
        <w:rPr>
          <w:rFonts w:ascii="Tahoma" w:eastAsia="宋体" w:hAnsi="Tahoma" w:cs="Tahoma"/>
          <w:color w:val="000000"/>
          <w:kern w:val="0"/>
          <w:sz w:val="24"/>
          <w:szCs w:val="24"/>
        </w:rPr>
        <w:t>“</w:t>
      </w:r>
      <w:r>
        <w:rPr>
          <w:rFonts w:ascii="Tahoma" w:eastAsia="宋体" w:hAnsi="Tahoma" w:cs="Tahoma"/>
          <w:color w:val="000000"/>
          <w:kern w:val="0"/>
          <w:sz w:val="24"/>
          <w:szCs w:val="24"/>
        </w:rPr>
        <w:t>行政</w:t>
      </w:r>
      <w:r>
        <w:rPr>
          <w:rFonts w:ascii="Tahoma" w:eastAsia="宋体" w:hAnsi="Tahoma" w:cs="Tahoma"/>
          <w:color w:val="000000"/>
          <w:kern w:val="0"/>
          <w:sz w:val="24"/>
          <w:szCs w:val="24"/>
        </w:rPr>
        <w:t>2</w:t>
      </w:r>
      <w:r>
        <w:rPr>
          <w:rFonts w:ascii="Tahoma" w:eastAsia="宋体" w:hAnsi="Tahoma" w:cs="Tahoma"/>
          <w:color w:val="000000"/>
          <w:kern w:val="0"/>
          <w:sz w:val="24"/>
          <w:szCs w:val="24"/>
        </w:rPr>
        <w:t>号公章</w:t>
      </w:r>
      <w:r>
        <w:rPr>
          <w:rFonts w:ascii="Tahoma" w:eastAsia="宋体" w:hAnsi="Tahoma" w:cs="Tahoma"/>
          <w:color w:val="000000"/>
          <w:kern w:val="0"/>
          <w:sz w:val="24"/>
          <w:szCs w:val="24"/>
        </w:rPr>
        <w:t>”</w:t>
      </w:r>
      <w:r>
        <w:rPr>
          <w:rFonts w:ascii="Tahoma" w:eastAsia="宋体" w:hAnsi="Tahoma" w:cs="Tahoma"/>
          <w:color w:val="000000"/>
          <w:kern w:val="0"/>
          <w:sz w:val="24"/>
          <w:szCs w:val="24"/>
        </w:rPr>
        <w:t>审批，大渡口经开区推行</w:t>
      </w:r>
      <w:r>
        <w:rPr>
          <w:rFonts w:ascii="Tahoma" w:eastAsia="宋体" w:hAnsi="Tahoma" w:cs="Tahoma"/>
          <w:color w:val="000000"/>
          <w:kern w:val="0"/>
          <w:sz w:val="24"/>
          <w:szCs w:val="24"/>
        </w:rPr>
        <w:t>“</w:t>
      </w:r>
      <w:r>
        <w:rPr>
          <w:rFonts w:ascii="Tahoma" w:eastAsia="宋体" w:hAnsi="Tahoma" w:cs="Tahoma"/>
          <w:color w:val="000000"/>
          <w:kern w:val="0"/>
          <w:sz w:val="24"/>
          <w:szCs w:val="24"/>
        </w:rPr>
        <w:t>管委会</w:t>
      </w:r>
      <w:r>
        <w:rPr>
          <w:rFonts w:ascii="Tahoma" w:eastAsia="宋体" w:hAnsi="Tahoma" w:cs="Tahoma"/>
          <w:color w:val="000000"/>
          <w:kern w:val="0"/>
          <w:sz w:val="24"/>
          <w:szCs w:val="24"/>
        </w:rPr>
        <w:t>+</w:t>
      </w:r>
      <w:r>
        <w:rPr>
          <w:rFonts w:ascii="Tahoma" w:eastAsia="宋体" w:hAnsi="Tahoma" w:cs="Tahoma"/>
          <w:color w:val="000000"/>
          <w:kern w:val="0"/>
          <w:sz w:val="24"/>
          <w:szCs w:val="24"/>
        </w:rPr>
        <w:t>公司</w:t>
      </w:r>
      <w:r>
        <w:rPr>
          <w:rFonts w:ascii="Tahoma" w:eastAsia="宋体" w:hAnsi="Tahoma" w:cs="Tahoma"/>
          <w:color w:val="000000"/>
          <w:kern w:val="0"/>
          <w:sz w:val="24"/>
          <w:szCs w:val="24"/>
        </w:rPr>
        <w:t>”</w:t>
      </w:r>
      <w:r>
        <w:rPr>
          <w:rFonts w:ascii="Tahoma" w:eastAsia="宋体" w:hAnsi="Tahoma" w:cs="Tahoma"/>
          <w:color w:val="000000"/>
          <w:kern w:val="0"/>
          <w:sz w:val="24"/>
          <w:szCs w:val="24"/>
        </w:rPr>
        <w:t>模式。完成省级开发区区域评估，大渡口开发区运用</w:t>
      </w:r>
      <w:r>
        <w:rPr>
          <w:rFonts w:ascii="Tahoma" w:eastAsia="宋体" w:hAnsi="Tahoma" w:cs="Tahoma"/>
          <w:color w:val="000000"/>
          <w:kern w:val="0"/>
          <w:sz w:val="24"/>
          <w:szCs w:val="24"/>
        </w:rPr>
        <w:t>“</w:t>
      </w:r>
      <w:r>
        <w:rPr>
          <w:rFonts w:ascii="Tahoma" w:eastAsia="宋体" w:hAnsi="Tahoma" w:cs="Tahoma"/>
          <w:color w:val="000000"/>
          <w:kern w:val="0"/>
          <w:sz w:val="24"/>
          <w:szCs w:val="24"/>
        </w:rPr>
        <w:t>标准地</w:t>
      </w:r>
      <w:r>
        <w:rPr>
          <w:rFonts w:ascii="Tahoma" w:eastAsia="宋体" w:hAnsi="Tahoma" w:cs="Tahoma"/>
          <w:color w:val="000000"/>
          <w:kern w:val="0"/>
          <w:sz w:val="24"/>
          <w:szCs w:val="24"/>
        </w:rPr>
        <w:t>”</w:t>
      </w:r>
      <w:r>
        <w:rPr>
          <w:rFonts w:ascii="Tahoma" w:eastAsia="宋体" w:hAnsi="Tahoma" w:cs="Tahoma"/>
          <w:color w:val="000000"/>
          <w:kern w:val="0"/>
          <w:sz w:val="24"/>
          <w:szCs w:val="24"/>
        </w:rPr>
        <w:t>改革成果成功出让第一宗</w:t>
      </w:r>
      <w:r>
        <w:rPr>
          <w:rFonts w:ascii="Tahoma" w:eastAsia="宋体" w:hAnsi="Tahoma" w:cs="Tahoma"/>
          <w:color w:val="000000"/>
          <w:kern w:val="0"/>
          <w:sz w:val="24"/>
          <w:szCs w:val="24"/>
        </w:rPr>
        <w:t>89.17</w:t>
      </w:r>
      <w:r>
        <w:rPr>
          <w:rFonts w:ascii="Tahoma" w:eastAsia="宋体" w:hAnsi="Tahoma" w:cs="Tahoma"/>
          <w:color w:val="000000"/>
          <w:kern w:val="0"/>
          <w:sz w:val="24"/>
          <w:szCs w:val="24"/>
        </w:rPr>
        <w:t>亩</w:t>
      </w:r>
      <w:r>
        <w:rPr>
          <w:rFonts w:ascii="Tahoma" w:eastAsia="宋体" w:hAnsi="Tahoma" w:cs="Tahoma"/>
          <w:color w:val="000000"/>
          <w:kern w:val="0"/>
          <w:sz w:val="24"/>
          <w:szCs w:val="24"/>
        </w:rPr>
        <w:t>“</w:t>
      </w:r>
      <w:r>
        <w:rPr>
          <w:rFonts w:ascii="Tahoma" w:eastAsia="宋体" w:hAnsi="Tahoma" w:cs="Tahoma"/>
          <w:color w:val="000000"/>
          <w:kern w:val="0"/>
          <w:sz w:val="24"/>
          <w:szCs w:val="24"/>
        </w:rPr>
        <w:t>标准地</w:t>
      </w:r>
      <w:r>
        <w:rPr>
          <w:rFonts w:ascii="Tahoma" w:eastAsia="宋体" w:hAnsi="Tahoma" w:cs="Tahoma"/>
          <w:color w:val="000000"/>
          <w:kern w:val="0"/>
          <w:sz w:val="24"/>
          <w:szCs w:val="24"/>
        </w:rPr>
        <w:t>”</w:t>
      </w:r>
      <w:r>
        <w:rPr>
          <w:rFonts w:ascii="Tahoma" w:eastAsia="宋体" w:hAnsi="Tahoma" w:cs="Tahoma"/>
          <w:color w:val="000000"/>
          <w:kern w:val="0"/>
          <w:sz w:val="24"/>
          <w:szCs w:val="24"/>
        </w:rPr>
        <w:t>。国家级农村宅基地制度改革试点和省级闲置</w:t>
      </w:r>
      <w:r>
        <w:rPr>
          <w:rFonts w:ascii="Tahoma" w:eastAsia="宋体" w:hAnsi="Tahoma" w:cs="Tahoma"/>
          <w:color w:val="000000"/>
          <w:kern w:val="0"/>
          <w:sz w:val="24"/>
          <w:szCs w:val="24"/>
        </w:rPr>
        <w:t>宅基地（农房）盘活利用试点工作扎实开展，完成</w:t>
      </w:r>
      <w:r>
        <w:rPr>
          <w:rFonts w:ascii="Tahoma" w:eastAsia="宋体" w:hAnsi="Tahoma" w:cs="Tahoma"/>
          <w:color w:val="000000"/>
          <w:kern w:val="0"/>
          <w:sz w:val="24"/>
          <w:szCs w:val="24"/>
        </w:rPr>
        <w:t>102</w:t>
      </w:r>
      <w:r>
        <w:rPr>
          <w:rFonts w:ascii="Tahoma" w:eastAsia="宋体" w:hAnsi="Tahoma" w:cs="Tahoma"/>
          <w:color w:val="000000"/>
          <w:kern w:val="0"/>
          <w:sz w:val="24"/>
          <w:szCs w:val="24"/>
        </w:rPr>
        <w:t>个行政村</w:t>
      </w:r>
      <w:r>
        <w:rPr>
          <w:rFonts w:ascii="Tahoma" w:eastAsia="宋体" w:hAnsi="Tahoma" w:cs="Tahoma"/>
          <w:color w:val="000000"/>
          <w:kern w:val="0"/>
          <w:sz w:val="24"/>
          <w:szCs w:val="24"/>
        </w:rPr>
        <w:t>5.1</w:t>
      </w:r>
      <w:r>
        <w:rPr>
          <w:rFonts w:ascii="Tahoma" w:eastAsia="宋体" w:hAnsi="Tahoma" w:cs="Tahoma"/>
          <w:color w:val="000000"/>
          <w:kern w:val="0"/>
          <w:sz w:val="24"/>
          <w:szCs w:val="24"/>
        </w:rPr>
        <w:t>万宗宅基地基础信息调查。综合</w:t>
      </w:r>
      <w:proofErr w:type="gramStart"/>
      <w:r>
        <w:rPr>
          <w:rFonts w:ascii="Tahoma" w:eastAsia="宋体" w:hAnsi="Tahoma" w:cs="Tahoma"/>
          <w:color w:val="000000"/>
          <w:kern w:val="0"/>
          <w:sz w:val="24"/>
          <w:szCs w:val="24"/>
        </w:rPr>
        <w:t>医改获</w:t>
      </w:r>
      <w:proofErr w:type="gramEnd"/>
      <w:r>
        <w:rPr>
          <w:rFonts w:ascii="Tahoma" w:eastAsia="宋体" w:hAnsi="Tahoma" w:cs="Tahoma"/>
          <w:color w:val="000000"/>
          <w:kern w:val="0"/>
          <w:sz w:val="24"/>
          <w:szCs w:val="24"/>
        </w:rPr>
        <w:t>省政府通报表彰，</w:t>
      </w:r>
      <w:r>
        <w:rPr>
          <w:rFonts w:ascii="Tahoma" w:eastAsia="宋体" w:hAnsi="Tahoma" w:cs="Tahoma"/>
          <w:color w:val="000000"/>
          <w:kern w:val="0"/>
          <w:sz w:val="24"/>
          <w:szCs w:val="24"/>
        </w:rPr>
        <w:t>DGR</w:t>
      </w:r>
      <w:r>
        <w:rPr>
          <w:rFonts w:ascii="Tahoma" w:eastAsia="宋体" w:hAnsi="Tahoma" w:cs="Tahoma"/>
          <w:color w:val="000000"/>
          <w:kern w:val="0"/>
          <w:sz w:val="24"/>
          <w:szCs w:val="24"/>
        </w:rPr>
        <w:t>付费获省</w:t>
      </w:r>
      <w:proofErr w:type="gramStart"/>
      <w:r>
        <w:rPr>
          <w:rFonts w:ascii="Tahoma" w:eastAsia="宋体" w:hAnsi="Tahoma" w:cs="Tahoma"/>
          <w:color w:val="000000"/>
          <w:kern w:val="0"/>
          <w:sz w:val="24"/>
          <w:szCs w:val="24"/>
        </w:rPr>
        <w:t>医</w:t>
      </w:r>
      <w:proofErr w:type="gramEnd"/>
      <w:r>
        <w:rPr>
          <w:rFonts w:ascii="Tahoma" w:eastAsia="宋体" w:hAnsi="Tahoma" w:cs="Tahoma"/>
          <w:color w:val="000000"/>
          <w:kern w:val="0"/>
          <w:sz w:val="24"/>
          <w:szCs w:val="24"/>
        </w:rPr>
        <w:t>保局督查激励。党建引领信用村试点成果获国务院领导批示，</w:t>
      </w:r>
      <w:r>
        <w:rPr>
          <w:rFonts w:ascii="Tahoma" w:eastAsia="宋体" w:hAnsi="Tahoma" w:cs="Tahoma"/>
          <w:color w:val="000000"/>
          <w:kern w:val="0"/>
          <w:sz w:val="24"/>
          <w:szCs w:val="24"/>
        </w:rPr>
        <w:t>“</w:t>
      </w:r>
      <w:r>
        <w:rPr>
          <w:rFonts w:ascii="Tahoma" w:eastAsia="宋体" w:hAnsi="Tahoma" w:cs="Tahoma"/>
          <w:color w:val="000000"/>
          <w:kern w:val="0"/>
          <w:sz w:val="24"/>
          <w:szCs w:val="24"/>
        </w:rPr>
        <w:t>红色信</w:t>
      </w:r>
      <w:r>
        <w:rPr>
          <w:rFonts w:ascii="Tahoma" w:eastAsia="宋体" w:hAnsi="Tahoma" w:cs="Tahoma"/>
          <w:color w:val="000000"/>
          <w:kern w:val="0"/>
          <w:sz w:val="24"/>
          <w:szCs w:val="24"/>
        </w:rPr>
        <w:t>e</w:t>
      </w:r>
      <w:r>
        <w:rPr>
          <w:rFonts w:ascii="Tahoma" w:eastAsia="宋体" w:hAnsi="Tahoma" w:cs="Tahoma"/>
          <w:color w:val="000000"/>
          <w:kern w:val="0"/>
          <w:sz w:val="24"/>
          <w:szCs w:val="24"/>
        </w:rPr>
        <w:t>贷</w:t>
      </w:r>
      <w:r>
        <w:rPr>
          <w:rFonts w:ascii="Tahoma" w:eastAsia="宋体" w:hAnsi="Tahoma" w:cs="Tahoma"/>
          <w:color w:val="000000"/>
          <w:kern w:val="0"/>
          <w:sz w:val="24"/>
          <w:szCs w:val="24"/>
        </w:rPr>
        <w:t>”</w:t>
      </w:r>
      <w:r>
        <w:rPr>
          <w:rFonts w:ascii="Tahoma" w:eastAsia="宋体" w:hAnsi="Tahoma" w:cs="Tahoma"/>
          <w:color w:val="000000"/>
          <w:kern w:val="0"/>
          <w:sz w:val="24"/>
          <w:szCs w:val="24"/>
        </w:rPr>
        <w:t>信贷投放突破</w:t>
      </w:r>
      <w:r>
        <w:rPr>
          <w:rFonts w:ascii="Tahoma" w:eastAsia="宋体" w:hAnsi="Tahoma" w:cs="Tahoma"/>
          <w:color w:val="000000"/>
          <w:kern w:val="0"/>
          <w:sz w:val="24"/>
          <w:szCs w:val="24"/>
        </w:rPr>
        <w:t>10</w:t>
      </w:r>
      <w:r>
        <w:rPr>
          <w:rFonts w:ascii="Tahoma" w:eastAsia="宋体" w:hAnsi="Tahoma" w:cs="Tahoma"/>
          <w:color w:val="000000"/>
          <w:kern w:val="0"/>
          <w:sz w:val="24"/>
          <w:szCs w:val="24"/>
        </w:rPr>
        <w:t>亿元，成功入选省级城市大脑应用试点。</w:t>
      </w:r>
    </w:p>
    <w:p w14:paraId="34828628"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（六）共同富裕稳步推进，民生实事落地有声</w:t>
      </w:r>
    </w:p>
    <w:p w14:paraId="1CC27051"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社会保障持续加强。</w:t>
      </w:r>
      <w:r>
        <w:rPr>
          <w:rFonts w:ascii="Tahoma" w:eastAsia="宋体" w:hAnsi="Tahoma" w:cs="Tahoma"/>
          <w:color w:val="000000"/>
          <w:kern w:val="0"/>
          <w:sz w:val="24"/>
          <w:szCs w:val="24"/>
        </w:rPr>
        <w:t>开发公益性岗位</w:t>
      </w:r>
      <w:r>
        <w:rPr>
          <w:rFonts w:ascii="Tahoma" w:eastAsia="宋体" w:hAnsi="Tahoma" w:cs="Tahoma"/>
          <w:color w:val="000000"/>
          <w:kern w:val="0"/>
          <w:sz w:val="24"/>
          <w:szCs w:val="24"/>
        </w:rPr>
        <w:t>1809</w:t>
      </w:r>
      <w:r>
        <w:rPr>
          <w:rFonts w:ascii="Tahoma" w:eastAsia="宋体" w:hAnsi="Tahoma" w:cs="Tahoma"/>
          <w:color w:val="000000"/>
          <w:kern w:val="0"/>
          <w:sz w:val="24"/>
          <w:szCs w:val="24"/>
        </w:rPr>
        <w:t>个，培训技能人才</w:t>
      </w:r>
      <w:r>
        <w:rPr>
          <w:rFonts w:ascii="Tahoma" w:eastAsia="宋体" w:hAnsi="Tahoma" w:cs="Tahoma"/>
          <w:color w:val="000000"/>
          <w:kern w:val="0"/>
          <w:sz w:val="24"/>
          <w:szCs w:val="24"/>
        </w:rPr>
        <w:t>4582</w:t>
      </w:r>
      <w:r>
        <w:rPr>
          <w:rFonts w:ascii="Tahoma" w:eastAsia="宋体" w:hAnsi="Tahoma" w:cs="Tahoma"/>
          <w:color w:val="000000"/>
          <w:kern w:val="0"/>
          <w:sz w:val="24"/>
          <w:szCs w:val="24"/>
        </w:rPr>
        <w:t>人，新增城镇就业</w:t>
      </w:r>
      <w:r>
        <w:rPr>
          <w:rFonts w:ascii="Tahoma" w:eastAsia="宋体" w:hAnsi="Tahoma" w:cs="Tahoma"/>
          <w:color w:val="000000"/>
          <w:kern w:val="0"/>
          <w:sz w:val="24"/>
          <w:szCs w:val="24"/>
        </w:rPr>
        <w:t>6333</w:t>
      </w:r>
      <w:r>
        <w:rPr>
          <w:rFonts w:ascii="Tahoma" w:eastAsia="宋体" w:hAnsi="Tahoma" w:cs="Tahoma"/>
          <w:color w:val="000000"/>
          <w:kern w:val="0"/>
          <w:sz w:val="24"/>
          <w:szCs w:val="24"/>
        </w:rPr>
        <w:t>人。社会保障覆盖面不断扩大，企业职工养老保险、城乡居民养老保险、工伤保险、失业保险参保分别达</w:t>
      </w:r>
      <w:r>
        <w:rPr>
          <w:rFonts w:ascii="Tahoma" w:eastAsia="宋体" w:hAnsi="Tahoma" w:cs="Tahoma"/>
          <w:color w:val="000000"/>
          <w:kern w:val="0"/>
          <w:sz w:val="24"/>
          <w:szCs w:val="24"/>
        </w:rPr>
        <w:t>2.73</w:t>
      </w:r>
      <w:r>
        <w:rPr>
          <w:rFonts w:ascii="Tahoma" w:eastAsia="宋体" w:hAnsi="Tahoma" w:cs="Tahoma"/>
          <w:color w:val="000000"/>
          <w:kern w:val="0"/>
          <w:sz w:val="24"/>
          <w:szCs w:val="24"/>
        </w:rPr>
        <w:t>万人、</w:t>
      </w:r>
      <w:r>
        <w:rPr>
          <w:rFonts w:ascii="Tahoma" w:eastAsia="宋体" w:hAnsi="Tahoma" w:cs="Tahoma"/>
          <w:color w:val="000000"/>
          <w:kern w:val="0"/>
          <w:sz w:val="24"/>
          <w:szCs w:val="24"/>
        </w:rPr>
        <w:t>30.99</w:t>
      </w:r>
      <w:r>
        <w:rPr>
          <w:rFonts w:ascii="Tahoma" w:eastAsia="宋体" w:hAnsi="Tahoma" w:cs="Tahoma"/>
          <w:color w:val="000000"/>
          <w:kern w:val="0"/>
          <w:sz w:val="24"/>
          <w:szCs w:val="24"/>
        </w:rPr>
        <w:t>万人、</w:t>
      </w:r>
      <w:r>
        <w:rPr>
          <w:rFonts w:ascii="Tahoma" w:eastAsia="宋体" w:hAnsi="Tahoma" w:cs="Tahoma"/>
          <w:color w:val="000000"/>
          <w:kern w:val="0"/>
          <w:sz w:val="24"/>
          <w:szCs w:val="24"/>
        </w:rPr>
        <w:t>2.73</w:t>
      </w:r>
      <w:r>
        <w:rPr>
          <w:rFonts w:ascii="Tahoma" w:eastAsia="宋体" w:hAnsi="Tahoma" w:cs="Tahoma"/>
          <w:color w:val="000000"/>
          <w:kern w:val="0"/>
          <w:sz w:val="24"/>
          <w:szCs w:val="24"/>
        </w:rPr>
        <w:t>万人、</w:t>
      </w:r>
      <w:r>
        <w:rPr>
          <w:rFonts w:ascii="Tahoma" w:eastAsia="宋体" w:hAnsi="Tahoma" w:cs="Tahoma"/>
          <w:color w:val="000000"/>
          <w:kern w:val="0"/>
          <w:sz w:val="24"/>
          <w:szCs w:val="24"/>
        </w:rPr>
        <w:t>2.07</w:t>
      </w:r>
      <w:r>
        <w:rPr>
          <w:rFonts w:ascii="Tahoma" w:eastAsia="宋体" w:hAnsi="Tahoma" w:cs="Tahoma"/>
          <w:color w:val="000000"/>
          <w:kern w:val="0"/>
          <w:sz w:val="24"/>
          <w:szCs w:val="24"/>
        </w:rPr>
        <w:t>万人。全面完成城乡</w:t>
      </w:r>
      <w:proofErr w:type="gramStart"/>
      <w:r>
        <w:rPr>
          <w:rFonts w:ascii="Tahoma" w:eastAsia="宋体" w:hAnsi="Tahoma" w:cs="Tahoma"/>
          <w:color w:val="000000"/>
          <w:kern w:val="0"/>
          <w:sz w:val="24"/>
          <w:szCs w:val="24"/>
        </w:rPr>
        <w:t>低保提</w:t>
      </w:r>
      <w:proofErr w:type="gramEnd"/>
      <w:r>
        <w:rPr>
          <w:rFonts w:ascii="Tahoma" w:eastAsia="宋体" w:hAnsi="Tahoma" w:cs="Tahoma"/>
          <w:color w:val="000000"/>
          <w:kern w:val="0"/>
          <w:sz w:val="24"/>
          <w:szCs w:val="24"/>
        </w:rPr>
        <w:t>标提补，发放高龄津贴、低收入老年人养老服务补贴</w:t>
      </w:r>
      <w:r>
        <w:rPr>
          <w:rFonts w:ascii="Tahoma" w:eastAsia="宋体" w:hAnsi="Tahoma" w:cs="Tahoma"/>
          <w:color w:val="000000"/>
          <w:kern w:val="0"/>
          <w:sz w:val="24"/>
          <w:szCs w:val="24"/>
        </w:rPr>
        <w:t>593</w:t>
      </w:r>
      <w:r>
        <w:rPr>
          <w:rFonts w:ascii="Tahoma" w:eastAsia="宋体" w:hAnsi="Tahoma" w:cs="Tahoma"/>
          <w:color w:val="000000"/>
          <w:kern w:val="0"/>
          <w:sz w:val="24"/>
          <w:szCs w:val="24"/>
        </w:rPr>
        <w:t>万元。基本化解房地产领域历史遗留</w:t>
      </w:r>
      <w:r>
        <w:rPr>
          <w:rFonts w:ascii="Tahoma" w:eastAsia="宋体" w:hAnsi="Tahoma" w:cs="Tahoma"/>
          <w:color w:val="000000"/>
          <w:kern w:val="0"/>
          <w:sz w:val="24"/>
          <w:szCs w:val="24"/>
        </w:rPr>
        <w:t>“</w:t>
      </w:r>
      <w:r>
        <w:rPr>
          <w:rFonts w:ascii="Tahoma" w:eastAsia="宋体" w:hAnsi="Tahoma" w:cs="Tahoma"/>
          <w:color w:val="000000"/>
          <w:kern w:val="0"/>
          <w:sz w:val="24"/>
          <w:szCs w:val="24"/>
        </w:rPr>
        <w:t>难办证</w:t>
      </w:r>
      <w:r>
        <w:rPr>
          <w:rFonts w:ascii="Tahoma" w:eastAsia="宋体" w:hAnsi="Tahoma" w:cs="Tahoma"/>
          <w:color w:val="000000"/>
          <w:kern w:val="0"/>
          <w:sz w:val="24"/>
          <w:szCs w:val="24"/>
        </w:rPr>
        <w:t>”</w:t>
      </w:r>
      <w:r>
        <w:rPr>
          <w:rFonts w:ascii="Tahoma" w:eastAsia="宋体" w:hAnsi="Tahoma" w:cs="Tahoma"/>
          <w:color w:val="000000"/>
          <w:kern w:val="0"/>
          <w:sz w:val="24"/>
          <w:szCs w:val="24"/>
        </w:rPr>
        <w:t>问题，物价水平总体平稳。</w:t>
      </w:r>
    </w:p>
    <w:p w14:paraId="28A0F8D6"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社会事业蓬勃发展。</w:t>
      </w:r>
      <w:r>
        <w:rPr>
          <w:rFonts w:ascii="Tahoma" w:eastAsia="宋体" w:hAnsi="Tahoma" w:cs="Tahoma"/>
          <w:color w:val="000000"/>
          <w:kern w:val="0"/>
          <w:sz w:val="24"/>
          <w:szCs w:val="24"/>
        </w:rPr>
        <w:t>省级双拥模范县创建完成验收，图书馆新馆、非物质文化遗产展示</w:t>
      </w:r>
      <w:proofErr w:type="gramStart"/>
      <w:r>
        <w:rPr>
          <w:rFonts w:ascii="Tahoma" w:eastAsia="宋体" w:hAnsi="Tahoma" w:cs="Tahoma"/>
          <w:color w:val="000000"/>
          <w:kern w:val="0"/>
          <w:sz w:val="24"/>
          <w:szCs w:val="24"/>
        </w:rPr>
        <w:t>馆顺利</w:t>
      </w:r>
      <w:proofErr w:type="gramEnd"/>
      <w:r>
        <w:rPr>
          <w:rFonts w:ascii="Tahoma" w:eastAsia="宋体" w:hAnsi="Tahoma" w:cs="Tahoma"/>
          <w:color w:val="000000"/>
          <w:kern w:val="0"/>
          <w:sz w:val="24"/>
          <w:szCs w:val="24"/>
        </w:rPr>
        <w:t>开馆，送戏进村</w:t>
      </w:r>
      <w:r>
        <w:rPr>
          <w:rFonts w:ascii="Tahoma" w:eastAsia="宋体" w:hAnsi="Tahoma" w:cs="Tahoma"/>
          <w:color w:val="000000"/>
          <w:kern w:val="0"/>
          <w:sz w:val="24"/>
          <w:szCs w:val="24"/>
        </w:rPr>
        <w:t>234</w:t>
      </w:r>
      <w:r>
        <w:rPr>
          <w:rFonts w:ascii="Tahoma" w:eastAsia="宋体" w:hAnsi="Tahoma" w:cs="Tahoma"/>
          <w:color w:val="000000"/>
          <w:kern w:val="0"/>
          <w:sz w:val="24"/>
          <w:szCs w:val="24"/>
        </w:rPr>
        <w:t>场，农村公益电影放映</w:t>
      </w:r>
      <w:r>
        <w:rPr>
          <w:rFonts w:ascii="Tahoma" w:eastAsia="宋体" w:hAnsi="Tahoma" w:cs="Tahoma"/>
          <w:color w:val="000000"/>
          <w:kern w:val="0"/>
          <w:sz w:val="24"/>
          <w:szCs w:val="24"/>
        </w:rPr>
        <w:t>2808</w:t>
      </w:r>
      <w:r>
        <w:rPr>
          <w:rFonts w:ascii="Tahoma" w:eastAsia="宋体" w:hAnsi="Tahoma" w:cs="Tahoma"/>
          <w:color w:val="000000"/>
          <w:kern w:val="0"/>
          <w:sz w:val="24"/>
          <w:szCs w:val="24"/>
        </w:rPr>
        <w:t>场。</w:t>
      </w:r>
      <w:r>
        <w:rPr>
          <w:rFonts w:ascii="Tahoma" w:eastAsia="宋体" w:hAnsi="Tahoma" w:cs="Tahoma"/>
          <w:color w:val="000000"/>
          <w:kern w:val="0"/>
          <w:sz w:val="24"/>
          <w:szCs w:val="24"/>
        </w:rPr>
        <w:t>“</w:t>
      </w:r>
      <w:r>
        <w:rPr>
          <w:rFonts w:ascii="Tahoma" w:eastAsia="宋体" w:hAnsi="Tahoma" w:cs="Tahoma"/>
          <w:color w:val="000000"/>
          <w:kern w:val="0"/>
          <w:sz w:val="24"/>
          <w:szCs w:val="24"/>
        </w:rPr>
        <w:t>红军追忆之旅</w:t>
      </w:r>
      <w:r>
        <w:rPr>
          <w:rFonts w:ascii="Tahoma" w:eastAsia="宋体" w:hAnsi="Tahoma" w:cs="Tahoma"/>
          <w:color w:val="000000"/>
          <w:kern w:val="0"/>
          <w:sz w:val="24"/>
          <w:szCs w:val="24"/>
        </w:rPr>
        <w:t>”</w:t>
      </w:r>
      <w:r>
        <w:rPr>
          <w:rFonts w:ascii="Tahoma" w:eastAsia="宋体" w:hAnsi="Tahoma" w:cs="Tahoma"/>
          <w:color w:val="000000"/>
          <w:kern w:val="0"/>
          <w:sz w:val="24"/>
          <w:szCs w:val="24"/>
        </w:rPr>
        <w:t>入选党史学习教育安徽</w:t>
      </w:r>
      <w:r>
        <w:rPr>
          <w:rFonts w:ascii="Tahoma" w:eastAsia="宋体" w:hAnsi="Tahoma" w:cs="Tahoma"/>
          <w:color w:val="000000"/>
          <w:kern w:val="0"/>
          <w:sz w:val="24"/>
          <w:szCs w:val="24"/>
        </w:rPr>
        <w:t>30</w:t>
      </w:r>
      <w:r>
        <w:rPr>
          <w:rFonts w:ascii="Tahoma" w:eastAsia="宋体" w:hAnsi="Tahoma" w:cs="Tahoma"/>
          <w:color w:val="000000"/>
          <w:kern w:val="0"/>
          <w:sz w:val="24"/>
          <w:szCs w:val="24"/>
        </w:rPr>
        <w:t>条红色旅游精品线路。积极落实</w:t>
      </w:r>
      <w:r>
        <w:rPr>
          <w:rFonts w:ascii="Tahoma" w:eastAsia="宋体" w:hAnsi="Tahoma" w:cs="Tahoma"/>
          <w:color w:val="000000"/>
          <w:kern w:val="0"/>
          <w:sz w:val="24"/>
          <w:szCs w:val="24"/>
        </w:rPr>
        <w:t>“</w:t>
      </w:r>
      <w:r>
        <w:rPr>
          <w:rFonts w:ascii="Tahoma" w:eastAsia="宋体" w:hAnsi="Tahoma" w:cs="Tahoma"/>
          <w:color w:val="000000"/>
          <w:kern w:val="0"/>
          <w:sz w:val="24"/>
          <w:szCs w:val="24"/>
        </w:rPr>
        <w:t>双减</w:t>
      </w:r>
      <w:r>
        <w:rPr>
          <w:rFonts w:ascii="Tahoma" w:eastAsia="宋体" w:hAnsi="Tahoma" w:cs="Tahoma"/>
          <w:color w:val="000000"/>
          <w:kern w:val="0"/>
          <w:sz w:val="24"/>
          <w:szCs w:val="24"/>
        </w:rPr>
        <w:t>”</w:t>
      </w:r>
      <w:r>
        <w:rPr>
          <w:rFonts w:ascii="Tahoma" w:eastAsia="宋体" w:hAnsi="Tahoma" w:cs="Tahoma"/>
          <w:color w:val="000000"/>
          <w:kern w:val="0"/>
          <w:sz w:val="24"/>
          <w:szCs w:val="24"/>
        </w:rPr>
        <w:t>政策，义务教育阶段学校全面开展课后服务。教育教学质量进一步提升，全县本科</w:t>
      </w:r>
      <w:proofErr w:type="gramStart"/>
      <w:r>
        <w:rPr>
          <w:rFonts w:ascii="Tahoma" w:eastAsia="宋体" w:hAnsi="Tahoma" w:cs="Tahoma"/>
          <w:color w:val="000000"/>
          <w:kern w:val="0"/>
          <w:sz w:val="24"/>
          <w:szCs w:val="24"/>
        </w:rPr>
        <w:t>达线率</w:t>
      </w:r>
      <w:proofErr w:type="gramEnd"/>
      <w:r>
        <w:rPr>
          <w:rFonts w:ascii="Tahoma" w:eastAsia="宋体" w:hAnsi="Tahoma" w:cs="Tahoma"/>
          <w:color w:val="000000"/>
          <w:kern w:val="0"/>
          <w:sz w:val="24"/>
          <w:szCs w:val="24"/>
        </w:rPr>
        <w:t>53.9%</w:t>
      </w:r>
      <w:r>
        <w:rPr>
          <w:rFonts w:ascii="Tahoma" w:eastAsia="宋体" w:hAnsi="Tahoma" w:cs="Tahoma"/>
          <w:color w:val="000000"/>
          <w:kern w:val="0"/>
          <w:sz w:val="24"/>
          <w:szCs w:val="24"/>
        </w:rPr>
        <w:t>。积极筹办</w:t>
      </w:r>
      <w:r>
        <w:rPr>
          <w:rFonts w:ascii="Tahoma" w:eastAsia="宋体" w:hAnsi="Tahoma" w:cs="Tahoma"/>
          <w:color w:val="000000"/>
          <w:kern w:val="0"/>
          <w:sz w:val="24"/>
          <w:szCs w:val="24"/>
        </w:rPr>
        <w:t>“</w:t>
      </w:r>
      <w:r>
        <w:rPr>
          <w:rFonts w:ascii="Tahoma" w:eastAsia="宋体" w:hAnsi="Tahoma" w:cs="Tahoma"/>
          <w:color w:val="000000"/>
          <w:kern w:val="0"/>
          <w:sz w:val="24"/>
          <w:szCs w:val="24"/>
        </w:rPr>
        <w:t>东至应用技术学院</w:t>
      </w:r>
      <w:r>
        <w:rPr>
          <w:rFonts w:ascii="Tahoma" w:eastAsia="宋体" w:hAnsi="Tahoma" w:cs="Tahoma"/>
          <w:color w:val="000000"/>
          <w:kern w:val="0"/>
          <w:sz w:val="24"/>
          <w:szCs w:val="24"/>
        </w:rPr>
        <w:t>”</w:t>
      </w:r>
      <w:r>
        <w:rPr>
          <w:rFonts w:ascii="Tahoma" w:eastAsia="宋体" w:hAnsi="Tahoma" w:cs="Tahoma"/>
          <w:color w:val="000000"/>
          <w:kern w:val="0"/>
          <w:sz w:val="24"/>
          <w:szCs w:val="24"/>
        </w:rPr>
        <w:t>，省示范高中、池州工业学校</w:t>
      </w:r>
      <w:r>
        <w:rPr>
          <w:rFonts w:ascii="Tahoma" w:eastAsia="宋体" w:hAnsi="Tahoma" w:cs="Tahoma"/>
          <w:color w:val="000000"/>
          <w:kern w:val="0"/>
          <w:sz w:val="24"/>
          <w:szCs w:val="24"/>
        </w:rPr>
        <w:t>、九年义务教育学校等项目加快推进，全县</w:t>
      </w:r>
      <w:r>
        <w:rPr>
          <w:rFonts w:ascii="Tahoma" w:eastAsia="宋体" w:hAnsi="Tahoma" w:cs="Tahoma"/>
          <w:color w:val="000000"/>
          <w:kern w:val="0"/>
          <w:sz w:val="24"/>
          <w:szCs w:val="24"/>
        </w:rPr>
        <w:t>49</w:t>
      </w:r>
      <w:r>
        <w:rPr>
          <w:rFonts w:ascii="Tahoma" w:eastAsia="宋体" w:hAnsi="Tahoma" w:cs="Tahoma"/>
          <w:color w:val="000000"/>
          <w:kern w:val="0"/>
          <w:sz w:val="24"/>
          <w:szCs w:val="24"/>
        </w:rPr>
        <w:t>个校舍维修改造项目全部完工。联合上海部分医院组建</w:t>
      </w:r>
      <w:r>
        <w:rPr>
          <w:rFonts w:ascii="Tahoma" w:eastAsia="宋体" w:hAnsi="Tahoma" w:cs="Tahoma"/>
          <w:color w:val="000000"/>
          <w:kern w:val="0"/>
          <w:sz w:val="24"/>
          <w:szCs w:val="24"/>
        </w:rPr>
        <w:t>7</w:t>
      </w:r>
      <w:r>
        <w:rPr>
          <w:rFonts w:ascii="Tahoma" w:eastAsia="宋体" w:hAnsi="Tahoma" w:cs="Tahoma"/>
          <w:color w:val="000000"/>
          <w:kern w:val="0"/>
          <w:sz w:val="24"/>
          <w:szCs w:val="24"/>
        </w:rPr>
        <w:t>个专科联盟，县中医院</w:t>
      </w:r>
      <w:r>
        <w:rPr>
          <w:rFonts w:ascii="Tahoma" w:eastAsia="宋体" w:hAnsi="Tahoma" w:cs="Tahoma"/>
          <w:color w:val="000000"/>
          <w:kern w:val="0"/>
          <w:sz w:val="24"/>
          <w:szCs w:val="24"/>
        </w:rPr>
        <w:t>5</w:t>
      </w:r>
      <w:r>
        <w:rPr>
          <w:rFonts w:ascii="Tahoma" w:eastAsia="宋体" w:hAnsi="Tahoma" w:cs="Tahoma"/>
          <w:color w:val="000000"/>
          <w:kern w:val="0"/>
          <w:sz w:val="24"/>
          <w:szCs w:val="24"/>
        </w:rPr>
        <w:t>个省重点（特色）专科、</w:t>
      </w:r>
      <w:r>
        <w:rPr>
          <w:rFonts w:ascii="Tahoma" w:eastAsia="宋体" w:hAnsi="Tahoma" w:cs="Tahoma"/>
          <w:color w:val="000000"/>
          <w:kern w:val="0"/>
          <w:sz w:val="24"/>
          <w:szCs w:val="24"/>
        </w:rPr>
        <w:t>3</w:t>
      </w:r>
      <w:r>
        <w:rPr>
          <w:rFonts w:ascii="Tahoma" w:eastAsia="宋体" w:hAnsi="Tahoma" w:cs="Tahoma"/>
          <w:color w:val="000000"/>
          <w:kern w:val="0"/>
          <w:sz w:val="24"/>
          <w:szCs w:val="24"/>
        </w:rPr>
        <w:t>个市重点专科建设持续加强。</w:t>
      </w:r>
    </w:p>
    <w:p w14:paraId="534D54C5"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社会治理安定有序。</w:t>
      </w:r>
      <w:r>
        <w:rPr>
          <w:rFonts w:ascii="Tahoma" w:eastAsia="宋体" w:hAnsi="Tahoma" w:cs="Tahoma"/>
          <w:color w:val="000000"/>
          <w:kern w:val="0"/>
          <w:sz w:val="24"/>
          <w:szCs w:val="24"/>
        </w:rPr>
        <w:t>圆满完成村（社区）</w:t>
      </w:r>
      <w:r>
        <w:rPr>
          <w:rFonts w:ascii="Tahoma" w:eastAsia="宋体" w:hAnsi="Tahoma" w:cs="Tahoma"/>
          <w:color w:val="000000"/>
          <w:kern w:val="0"/>
          <w:sz w:val="24"/>
          <w:szCs w:val="24"/>
        </w:rPr>
        <w:t>“</w:t>
      </w:r>
      <w:r>
        <w:rPr>
          <w:rFonts w:ascii="Tahoma" w:eastAsia="宋体" w:hAnsi="Tahoma" w:cs="Tahoma"/>
          <w:color w:val="000000"/>
          <w:kern w:val="0"/>
          <w:sz w:val="24"/>
          <w:szCs w:val="24"/>
        </w:rPr>
        <w:t>两委</w:t>
      </w:r>
      <w:r>
        <w:rPr>
          <w:rFonts w:ascii="Tahoma" w:eastAsia="宋体" w:hAnsi="Tahoma" w:cs="Tahoma"/>
          <w:color w:val="000000"/>
          <w:kern w:val="0"/>
          <w:sz w:val="24"/>
          <w:szCs w:val="24"/>
        </w:rPr>
        <w:t>”</w:t>
      </w:r>
      <w:r>
        <w:rPr>
          <w:rFonts w:ascii="Tahoma" w:eastAsia="宋体" w:hAnsi="Tahoma" w:cs="Tahoma"/>
          <w:color w:val="000000"/>
          <w:kern w:val="0"/>
          <w:sz w:val="24"/>
          <w:szCs w:val="24"/>
        </w:rPr>
        <w:t>换届，干部结构进一步优化。常态</w:t>
      </w:r>
      <w:proofErr w:type="gramStart"/>
      <w:r>
        <w:rPr>
          <w:rFonts w:ascii="Tahoma" w:eastAsia="宋体" w:hAnsi="Tahoma" w:cs="Tahoma"/>
          <w:color w:val="000000"/>
          <w:kern w:val="0"/>
          <w:sz w:val="24"/>
          <w:szCs w:val="24"/>
        </w:rPr>
        <w:t>化开展</w:t>
      </w:r>
      <w:proofErr w:type="gramEnd"/>
      <w:r>
        <w:rPr>
          <w:rFonts w:ascii="Tahoma" w:eastAsia="宋体" w:hAnsi="Tahoma" w:cs="Tahoma"/>
          <w:color w:val="000000"/>
          <w:kern w:val="0"/>
          <w:sz w:val="24"/>
          <w:szCs w:val="24"/>
        </w:rPr>
        <w:t>扫黑除恶斗争，省扫黑特派督导反馈的</w:t>
      </w:r>
      <w:r>
        <w:rPr>
          <w:rFonts w:ascii="Tahoma" w:eastAsia="宋体" w:hAnsi="Tahoma" w:cs="Tahoma"/>
          <w:color w:val="000000"/>
          <w:kern w:val="0"/>
          <w:sz w:val="24"/>
          <w:szCs w:val="24"/>
        </w:rPr>
        <w:t>8</w:t>
      </w:r>
      <w:r>
        <w:rPr>
          <w:rFonts w:ascii="Tahoma" w:eastAsia="宋体" w:hAnsi="Tahoma" w:cs="Tahoma"/>
          <w:color w:val="000000"/>
          <w:kern w:val="0"/>
          <w:sz w:val="24"/>
          <w:szCs w:val="24"/>
        </w:rPr>
        <w:t>个问题全部整改到位。全面升级社会治安防控体系，农村</w:t>
      </w:r>
      <w:r>
        <w:rPr>
          <w:rFonts w:ascii="Tahoma" w:eastAsia="宋体" w:hAnsi="Tahoma" w:cs="Tahoma"/>
          <w:color w:val="000000"/>
          <w:kern w:val="0"/>
          <w:sz w:val="24"/>
          <w:szCs w:val="24"/>
        </w:rPr>
        <w:t>“</w:t>
      </w:r>
      <w:r>
        <w:rPr>
          <w:rFonts w:ascii="Tahoma" w:eastAsia="宋体" w:hAnsi="Tahoma" w:cs="Tahoma"/>
          <w:color w:val="000000"/>
          <w:kern w:val="0"/>
          <w:sz w:val="24"/>
          <w:szCs w:val="24"/>
        </w:rPr>
        <w:t>小天网</w:t>
      </w:r>
      <w:r>
        <w:rPr>
          <w:rFonts w:ascii="Tahoma" w:eastAsia="宋体" w:hAnsi="Tahoma" w:cs="Tahoma"/>
          <w:color w:val="000000"/>
          <w:kern w:val="0"/>
          <w:sz w:val="24"/>
          <w:szCs w:val="24"/>
        </w:rPr>
        <w:t>”</w:t>
      </w:r>
      <w:r>
        <w:rPr>
          <w:rFonts w:ascii="Tahoma" w:eastAsia="宋体" w:hAnsi="Tahoma" w:cs="Tahoma"/>
          <w:color w:val="000000"/>
          <w:kern w:val="0"/>
          <w:sz w:val="24"/>
          <w:szCs w:val="24"/>
        </w:rPr>
        <w:t>建设覆盖</w:t>
      </w:r>
      <w:r>
        <w:rPr>
          <w:rFonts w:ascii="Tahoma" w:eastAsia="宋体" w:hAnsi="Tahoma" w:cs="Tahoma"/>
          <w:color w:val="000000"/>
          <w:kern w:val="0"/>
          <w:sz w:val="24"/>
          <w:szCs w:val="24"/>
        </w:rPr>
        <w:t>15</w:t>
      </w:r>
      <w:r>
        <w:rPr>
          <w:rFonts w:ascii="Tahoma" w:eastAsia="宋体" w:hAnsi="Tahoma" w:cs="Tahoma"/>
          <w:color w:val="000000"/>
          <w:kern w:val="0"/>
          <w:sz w:val="24"/>
          <w:szCs w:val="24"/>
        </w:rPr>
        <w:t>个乡镇、</w:t>
      </w:r>
      <w:r>
        <w:rPr>
          <w:rFonts w:ascii="Tahoma" w:eastAsia="宋体" w:hAnsi="Tahoma" w:cs="Tahoma"/>
          <w:color w:val="000000"/>
          <w:kern w:val="0"/>
          <w:sz w:val="24"/>
          <w:szCs w:val="24"/>
        </w:rPr>
        <w:t>137</w:t>
      </w:r>
      <w:r>
        <w:rPr>
          <w:rFonts w:ascii="Tahoma" w:eastAsia="宋体" w:hAnsi="Tahoma" w:cs="Tahoma"/>
          <w:color w:val="000000"/>
          <w:kern w:val="0"/>
          <w:sz w:val="24"/>
          <w:szCs w:val="24"/>
        </w:rPr>
        <w:t>个村。完善人民调解组织，持续推进矛盾纠纷和信访隐患排查化解，实现全国两会和庆祝建党</w:t>
      </w:r>
      <w:r>
        <w:rPr>
          <w:rFonts w:ascii="Tahoma" w:eastAsia="宋体" w:hAnsi="Tahoma" w:cs="Tahoma"/>
          <w:color w:val="000000"/>
          <w:kern w:val="0"/>
          <w:sz w:val="24"/>
          <w:szCs w:val="24"/>
        </w:rPr>
        <w:t>100</w:t>
      </w:r>
      <w:r>
        <w:rPr>
          <w:rFonts w:ascii="Tahoma" w:eastAsia="宋体" w:hAnsi="Tahoma" w:cs="Tahoma"/>
          <w:color w:val="000000"/>
          <w:kern w:val="0"/>
          <w:sz w:val="24"/>
          <w:szCs w:val="24"/>
        </w:rPr>
        <w:t>周年期间</w:t>
      </w:r>
      <w:r>
        <w:rPr>
          <w:rFonts w:ascii="Tahoma" w:eastAsia="宋体" w:hAnsi="Tahoma" w:cs="Tahoma"/>
          <w:color w:val="000000"/>
          <w:kern w:val="0"/>
          <w:sz w:val="24"/>
          <w:szCs w:val="24"/>
        </w:rPr>
        <w:t>“</w:t>
      </w:r>
      <w:r>
        <w:rPr>
          <w:rFonts w:ascii="Tahoma" w:eastAsia="宋体" w:hAnsi="Tahoma" w:cs="Tahoma"/>
          <w:color w:val="000000"/>
          <w:kern w:val="0"/>
          <w:sz w:val="24"/>
          <w:szCs w:val="24"/>
        </w:rPr>
        <w:t>零进京</w:t>
      </w:r>
      <w:r>
        <w:rPr>
          <w:rFonts w:ascii="Tahoma" w:eastAsia="宋体" w:hAnsi="Tahoma" w:cs="Tahoma"/>
          <w:color w:val="000000"/>
          <w:kern w:val="0"/>
          <w:sz w:val="24"/>
          <w:szCs w:val="24"/>
        </w:rPr>
        <w:t>”</w:t>
      </w:r>
      <w:r>
        <w:rPr>
          <w:rFonts w:ascii="Tahoma" w:eastAsia="宋体" w:hAnsi="Tahoma" w:cs="Tahoma"/>
          <w:color w:val="000000"/>
          <w:kern w:val="0"/>
          <w:sz w:val="24"/>
          <w:szCs w:val="24"/>
        </w:rPr>
        <w:t>目标。开展</w:t>
      </w:r>
      <w:proofErr w:type="gramStart"/>
      <w:r>
        <w:rPr>
          <w:rFonts w:ascii="Tahoma" w:eastAsia="宋体" w:hAnsi="Tahoma" w:cs="Tahoma"/>
          <w:color w:val="000000"/>
          <w:kern w:val="0"/>
          <w:sz w:val="24"/>
          <w:szCs w:val="24"/>
        </w:rPr>
        <w:t>防电诈</w:t>
      </w:r>
      <w:r>
        <w:rPr>
          <w:rFonts w:ascii="Tahoma" w:eastAsia="宋体" w:hAnsi="Tahoma" w:cs="Tahoma"/>
          <w:color w:val="000000"/>
          <w:kern w:val="0"/>
          <w:sz w:val="24"/>
          <w:szCs w:val="24"/>
        </w:rPr>
        <w:t>“</w:t>
      </w:r>
      <w:r>
        <w:rPr>
          <w:rFonts w:ascii="Tahoma" w:eastAsia="宋体" w:hAnsi="Tahoma" w:cs="Tahoma"/>
          <w:color w:val="000000"/>
          <w:kern w:val="0"/>
          <w:sz w:val="24"/>
          <w:szCs w:val="24"/>
        </w:rPr>
        <w:t>金盾</w:t>
      </w:r>
      <w:r>
        <w:rPr>
          <w:rFonts w:ascii="Tahoma" w:eastAsia="宋体" w:hAnsi="Tahoma" w:cs="Tahoma"/>
          <w:color w:val="000000"/>
          <w:kern w:val="0"/>
          <w:sz w:val="24"/>
          <w:szCs w:val="24"/>
        </w:rPr>
        <w:t>”</w:t>
      </w:r>
      <w:proofErr w:type="gramEnd"/>
      <w:r>
        <w:rPr>
          <w:rFonts w:ascii="Tahoma" w:eastAsia="宋体" w:hAnsi="Tahoma" w:cs="Tahoma"/>
          <w:color w:val="000000"/>
          <w:kern w:val="0"/>
          <w:sz w:val="24"/>
          <w:szCs w:val="24"/>
        </w:rPr>
        <w:t>行动，为</w:t>
      </w:r>
      <w:proofErr w:type="gramStart"/>
      <w:r>
        <w:rPr>
          <w:rFonts w:ascii="Tahoma" w:eastAsia="宋体" w:hAnsi="Tahoma" w:cs="Tahoma"/>
          <w:color w:val="000000"/>
          <w:kern w:val="0"/>
          <w:sz w:val="24"/>
          <w:szCs w:val="24"/>
        </w:rPr>
        <w:t>群众挽</w:t>
      </w:r>
      <w:r>
        <w:rPr>
          <w:rFonts w:ascii="Tahoma" w:eastAsia="宋体" w:hAnsi="Tahoma" w:cs="Tahoma"/>
          <w:color w:val="000000"/>
          <w:kern w:val="0"/>
          <w:sz w:val="24"/>
          <w:szCs w:val="24"/>
        </w:rPr>
        <w:t>损</w:t>
      </w:r>
      <w:r>
        <w:rPr>
          <w:rFonts w:ascii="Tahoma" w:eastAsia="宋体" w:hAnsi="Tahoma" w:cs="Tahoma"/>
          <w:color w:val="000000"/>
          <w:kern w:val="0"/>
          <w:sz w:val="24"/>
          <w:szCs w:val="24"/>
        </w:rPr>
        <w:t>120</w:t>
      </w:r>
      <w:r>
        <w:rPr>
          <w:rFonts w:ascii="Tahoma" w:eastAsia="宋体" w:hAnsi="Tahoma" w:cs="Tahoma"/>
          <w:color w:val="000000"/>
          <w:kern w:val="0"/>
          <w:sz w:val="24"/>
          <w:szCs w:val="24"/>
        </w:rPr>
        <w:t>余万元</w:t>
      </w:r>
      <w:proofErr w:type="gramEnd"/>
      <w:r>
        <w:rPr>
          <w:rFonts w:ascii="Tahoma" w:eastAsia="宋体" w:hAnsi="Tahoma" w:cs="Tahoma"/>
          <w:color w:val="000000"/>
          <w:kern w:val="0"/>
          <w:sz w:val="24"/>
          <w:szCs w:val="24"/>
        </w:rPr>
        <w:t>。</w:t>
      </w:r>
    </w:p>
    <w:p w14:paraId="447ED972" w14:textId="77777777" w:rsidR="001661D9" w:rsidRDefault="0021462B">
      <w:pPr>
        <w:widowControl/>
        <w:spacing w:before="75" w:after="75"/>
        <w:ind w:firstLine="640"/>
        <w:jc w:val="left"/>
        <w:rPr>
          <w:rFonts w:ascii="Tahoma" w:eastAsia="宋体" w:hAnsi="Tahoma" w:cs="Tahoma"/>
          <w:color w:val="000000"/>
          <w:kern w:val="0"/>
          <w:sz w:val="24"/>
          <w:szCs w:val="24"/>
        </w:rPr>
      </w:pPr>
      <w:r>
        <w:rPr>
          <w:rFonts w:ascii="Tahoma" w:eastAsia="宋体" w:hAnsi="Tahoma" w:cs="Tahoma"/>
          <w:color w:val="000000"/>
          <w:kern w:val="0"/>
          <w:sz w:val="24"/>
          <w:szCs w:val="24"/>
        </w:rPr>
        <w:lastRenderedPageBreak/>
        <w:t>2021</w:t>
      </w:r>
      <w:r>
        <w:rPr>
          <w:rFonts w:ascii="Tahoma" w:eastAsia="宋体" w:hAnsi="Tahoma" w:cs="Tahoma"/>
          <w:color w:val="000000"/>
          <w:kern w:val="0"/>
          <w:sz w:val="24"/>
          <w:szCs w:val="24"/>
        </w:rPr>
        <w:t>年全县国民经济和社会发展计划执行情况虽然总体平稳，但面临的困难和问题依然突出，经济总量仍然偏小、产业结构有待优化、城乡协调任务艰巨、发展环境有待提升，特别是农业现代化程度不高、制造业规模效益较低、财政收支压力增大、资源要素约束持续趋紧等各种矛盾相互交织、多重叠加，面临做大总量和提升质量的双重压力。需要我们高度重视，认真研究，采取更加有力措施逐步加以解决。</w:t>
      </w:r>
    </w:p>
    <w:p w14:paraId="5874BF4C"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二、</w:t>
      </w:r>
      <w:r>
        <w:rPr>
          <w:rFonts w:ascii="Tahoma" w:eastAsia="宋体" w:hAnsi="Tahoma" w:cs="Tahoma"/>
          <w:b/>
          <w:bCs/>
          <w:color w:val="000000"/>
          <w:kern w:val="0"/>
          <w:sz w:val="24"/>
          <w:szCs w:val="24"/>
        </w:rPr>
        <w:t>2022</w:t>
      </w:r>
      <w:r>
        <w:rPr>
          <w:rFonts w:ascii="Tahoma" w:eastAsia="宋体" w:hAnsi="Tahoma" w:cs="Tahoma"/>
          <w:b/>
          <w:bCs/>
          <w:color w:val="000000"/>
          <w:kern w:val="0"/>
          <w:sz w:val="24"/>
          <w:szCs w:val="24"/>
        </w:rPr>
        <w:t>年经济发展面临形势和主要预期目标建议</w:t>
      </w:r>
    </w:p>
    <w:p w14:paraId="7943A588" w14:textId="77777777" w:rsidR="001661D9" w:rsidRDefault="0021462B">
      <w:pPr>
        <w:widowControl/>
        <w:spacing w:before="75" w:after="75"/>
        <w:ind w:firstLine="640"/>
        <w:jc w:val="left"/>
        <w:rPr>
          <w:rFonts w:ascii="Tahoma" w:eastAsia="宋体" w:hAnsi="Tahoma" w:cs="Tahoma"/>
          <w:color w:val="000000"/>
          <w:kern w:val="0"/>
          <w:sz w:val="24"/>
          <w:szCs w:val="24"/>
        </w:rPr>
      </w:pPr>
      <w:r>
        <w:rPr>
          <w:rFonts w:ascii="Tahoma" w:eastAsia="宋体" w:hAnsi="Tahoma" w:cs="Tahoma"/>
          <w:color w:val="000000"/>
          <w:kern w:val="0"/>
          <w:sz w:val="24"/>
          <w:szCs w:val="24"/>
        </w:rPr>
        <w:t>2022</w:t>
      </w:r>
      <w:r>
        <w:rPr>
          <w:rFonts w:ascii="Tahoma" w:eastAsia="宋体" w:hAnsi="Tahoma" w:cs="Tahoma"/>
          <w:color w:val="000000"/>
          <w:kern w:val="0"/>
          <w:sz w:val="24"/>
          <w:szCs w:val="24"/>
        </w:rPr>
        <w:t>年是党的二十大召开之年，是深入实施</w:t>
      </w:r>
      <w:r>
        <w:rPr>
          <w:rFonts w:ascii="Tahoma" w:eastAsia="宋体" w:hAnsi="Tahoma" w:cs="Tahoma"/>
          <w:color w:val="000000"/>
          <w:kern w:val="0"/>
          <w:sz w:val="24"/>
          <w:szCs w:val="24"/>
        </w:rPr>
        <w:t>“</w:t>
      </w:r>
      <w:r>
        <w:rPr>
          <w:rFonts w:ascii="Tahoma" w:eastAsia="宋体" w:hAnsi="Tahoma" w:cs="Tahoma"/>
          <w:color w:val="000000"/>
          <w:kern w:val="0"/>
          <w:sz w:val="24"/>
          <w:szCs w:val="24"/>
        </w:rPr>
        <w:t>十四五</w:t>
      </w:r>
      <w:r>
        <w:rPr>
          <w:rFonts w:ascii="Tahoma" w:eastAsia="宋体" w:hAnsi="Tahoma" w:cs="Tahoma"/>
          <w:color w:val="000000"/>
          <w:kern w:val="0"/>
          <w:sz w:val="24"/>
          <w:szCs w:val="24"/>
        </w:rPr>
        <w:t>”</w:t>
      </w:r>
      <w:r>
        <w:rPr>
          <w:rFonts w:ascii="Tahoma" w:eastAsia="宋体" w:hAnsi="Tahoma" w:cs="Tahoma"/>
          <w:color w:val="000000"/>
          <w:kern w:val="0"/>
          <w:sz w:val="24"/>
          <w:szCs w:val="24"/>
        </w:rPr>
        <w:t>规划的关键之年。当前我县正处于国家推动长江经济带发展、长三角一体化发展、中部地区高质量发展等国家重大战略交汇机遇期，经济持续恢复发展的基本态势没有改变，推动高质量发展仍具备诸多有利条件，特别是随着国家宏观政策效应加速释放，</w:t>
      </w:r>
      <w:r>
        <w:rPr>
          <w:rFonts w:ascii="Tahoma" w:eastAsia="宋体" w:hAnsi="Tahoma" w:cs="Tahoma" w:hint="eastAsia"/>
          <w:color w:val="000000"/>
          <w:kern w:val="0"/>
          <w:sz w:val="24"/>
          <w:szCs w:val="24"/>
        </w:rPr>
        <w:t>省第十一次党代会</w:t>
      </w:r>
      <w:proofErr w:type="gramStart"/>
      <w:r>
        <w:rPr>
          <w:rFonts w:ascii="Tahoma" w:eastAsia="宋体" w:hAnsi="Tahoma" w:cs="Tahoma"/>
          <w:color w:val="000000"/>
          <w:kern w:val="0"/>
          <w:sz w:val="24"/>
          <w:szCs w:val="24"/>
        </w:rPr>
        <w:t>作出</w:t>
      </w:r>
      <w:proofErr w:type="gramEnd"/>
      <w:r>
        <w:rPr>
          <w:rFonts w:ascii="Tahoma" w:eastAsia="宋体" w:hAnsi="Tahoma" w:cs="Tahoma"/>
          <w:color w:val="000000"/>
          <w:kern w:val="0"/>
          <w:sz w:val="24"/>
          <w:szCs w:val="24"/>
        </w:rPr>
        <w:t>的决策部署加速落地，对照中央、省经济工作会议精神，我县在基础设施建设、产业基地建设、承载平台建设等有很多的潜在机遇。同时市委明确要求我县争当全面绿色转型示范区</w:t>
      </w:r>
      <w:r>
        <w:rPr>
          <w:rFonts w:ascii="Tahoma" w:eastAsia="宋体" w:hAnsi="Tahoma" w:cs="Tahoma"/>
          <w:color w:val="000000"/>
          <w:kern w:val="0"/>
          <w:sz w:val="24"/>
          <w:szCs w:val="24"/>
        </w:rPr>
        <w:t>“</w:t>
      </w:r>
      <w:r>
        <w:rPr>
          <w:rFonts w:ascii="Tahoma" w:eastAsia="宋体" w:hAnsi="Tahoma" w:cs="Tahoma"/>
          <w:color w:val="000000"/>
          <w:kern w:val="0"/>
          <w:sz w:val="24"/>
          <w:szCs w:val="24"/>
        </w:rPr>
        <w:t>主力军</w:t>
      </w:r>
      <w:r>
        <w:rPr>
          <w:rFonts w:ascii="Tahoma" w:eastAsia="宋体" w:hAnsi="Tahoma" w:cs="Tahoma"/>
          <w:color w:val="000000"/>
          <w:kern w:val="0"/>
          <w:sz w:val="24"/>
          <w:szCs w:val="24"/>
        </w:rPr>
        <w:t>”</w:t>
      </w:r>
      <w:r>
        <w:rPr>
          <w:rFonts w:ascii="Tahoma" w:eastAsia="宋体" w:hAnsi="Tahoma" w:cs="Tahoma"/>
          <w:color w:val="000000"/>
          <w:kern w:val="0"/>
          <w:sz w:val="24"/>
          <w:szCs w:val="24"/>
        </w:rPr>
        <w:t>，将有利于东至进一步拓展发展空间、提升发展能级、集聚资源要素，实现高质量发展。我县交通区位优越、生态环境优良、发展空间广阔、自然资源丰富，干群精神面貌</w:t>
      </w:r>
      <w:proofErr w:type="gramStart"/>
      <w:r>
        <w:rPr>
          <w:rFonts w:ascii="Tahoma" w:eastAsia="宋体" w:hAnsi="Tahoma" w:cs="Tahoma"/>
          <w:color w:val="000000"/>
          <w:kern w:val="0"/>
          <w:sz w:val="24"/>
          <w:szCs w:val="24"/>
        </w:rPr>
        <w:t>焕</w:t>
      </w:r>
      <w:proofErr w:type="gramEnd"/>
      <w:r>
        <w:rPr>
          <w:rFonts w:ascii="Tahoma" w:eastAsia="宋体" w:hAnsi="Tahoma" w:cs="Tahoma"/>
          <w:color w:val="000000"/>
          <w:kern w:val="0"/>
          <w:sz w:val="24"/>
          <w:szCs w:val="24"/>
        </w:rPr>
        <w:t>新、发展信心十足。总体来看，挑战与机遇并存，问题与优势同在。为此，全县上下要始终把握发展规律、找准发展定位、保持发展定力、提升发展质效，着力抓重点、补短板、强弱项、提质量，为加快建设全面绿</w:t>
      </w:r>
      <w:r>
        <w:rPr>
          <w:rFonts w:ascii="Tahoma" w:eastAsia="宋体" w:hAnsi="Tahoma" w:cs="Tahoma"/>
          <w:color w:val="000000"/>
          <w:kern w:val="0"/>
          <w:sz w:val="24"/>
          <w:szCs w:val="24"/>
        </w:rPr>
        <w:t>色转型示范县奠定坚实基础。</w:t>
      </w:r>
    </w:p>
    <w:p w14:paraId="479FF28F" w14:textId="77777777" w:rsidR="001661D9" w:rsidRDefault="0021462B">
      <w:pPr>
        <w:widowControl/>
        <w:spacing w:before="75" w:after="75"/>
        <w:ind w:firstLine="640"/>
        <w:jc w:val="left"/>
        <w:rPr>
          <w:rFonts w:ascii="Tahoma" w:eastAsia="宋体" w:hAnsi="Tahoma" w:cs="Tahoma"/>
          <w:color w:val="000000"/>
          <w:kern w:val="0"/>
          <w:sz w:val="24"/>
          <w:szCs w:val="24"/>
        </w:rPr>
      </w:pPr>
      <w:r>
        <w:rPr>
          <w:rFonts w:ascii="Tahoma" w:eastAsia="宋体" w:hAnsi="Tahoma" w:cs="Tahoma"/>
          <w:color w:val="000000"/>
          <w:kern w:val="0"/>
          <w:sz w:val="24"/>
          <w:szCs w:val="24"/>
        </w:rPr>
        <w:t>全县经济社会发展总体思路是：坚持以习近平新时代中国特色社会主义思想为指导，全面贯彻党的十九大和十九届历次全会及中央经济工作会议精神，认真贯彻习近平总书记考察安徽重要讲话指示精神，按照省市经济工作要求和县委十五届二次全会部署，坚持稳字当头、稳中求进工作总基调，立足新发展阶段，贯彻新发展理念，融入新发展格局，深入落实省委</w:t>
      </w:r>
      <w:r>
        <w:rPr>
          <w:rFonts w:ascii="Tahoma" w:eastAsia="宋体" w:hAnsi="Tahoma" w:cs="Tahoma"/>
          <w:color w:val="000000"/>
          <w:kern w:val="0"/>
          <w:sz w:val="24"/>
          <w:szCs w:val="24"/>
        </w:rPr>
        <w:t>“</w:t>
      </w:r>
      <w:r>
        <w:rPr>
          <w:rFonts w:ascii="Tahoma" w:eastAsia="宋体" w:hAnsi="Tahoma" w:cs="Tahoma"/>
          <w:color w:val="000000"/>
          <w:kern w:val="0"/>
          <w:sz w:val="24"/>
          <w:szCs w:val="24"/>
        </w:rPr>
        <w:t>三地一区</w:t>
      </w:r>
      <w:r>
        <w:rPr>
          <w:rFonts w:ascii="Tahoma" w:eastAsia="宋体" w:hAnsi="Tahoma" w:cs="Tahoma"/>
          <w:color w:val="000000"/>
          <w:kern w:val="0"/>
          <w:sz w:val="24"/>
          <w:szCs w:val="24"/>
        </w:rPr>
        <w:t>”</w:t>
      </w:r>
      <w:r>
        <w:rPr>
          <w:rFonts w:ascii="Tahoma" w:eastAsia="宋体" w:hAnsi="Tahoma" w:cs="Tahoma"/>
          <w:color w:val="000000"/>
          <w:kern w:val="0"/>
          <w:sz w:val="24"/>
          <w:szCs w:val="24"/>
        </w:rPr>
        <w:t>发展战略和市委</w:t>
      </w:r>
      <w:r>
        <w:rPr>
          <w:rFonts w:ascii="Tahoma" w:eastAsia="宋体" w:hAnsi="Tahoma" w:cs="Tahoma"/>
          <w:color w:val="000000"/>
          <w:kern w:val="0"/>
          <w:sz w:val="24"/>
          <w:szCs w:val="24"/>
        </w:rPr>
        <w:t>“</w:t>
      </w:r>
      <w:r>
        <w:rPr>
          <w:rFonts w:ascii="Tahoma" w:eastAsia="宋体" w:hAnsi="Tahoma" w:cs="Tahoma"/>
          <w:color w:val="000000"/>
          <w:kern w:val="0"/>
          <w:sz w:val="24"/>
          <w:szCs w:val="24"/>
        </w:rPr>
        <w:t>三优池州</w:t>
      </w:r>
      <w:r>
        <w:rPr>
          <w:rFonts w:ascii="Tahoma" w:eastAsia="宋体" w:hAnsi="Tahoma" w:cs="Tahoma"/>
          <w:color w:val="000000"/>
          <w:kern w:val="0"/>
          <w:sz w:val="24"/>
          <w:szCs w:val="24"/>
        </w:rPr>
        <w:t>”</w:t>
      </w:r>
      <w:r>
        <w:rPr>
          <w:rFonts w:ascii="Tahoma" w:eastAsia="宋体" w:hAnsi="Tahoma" w:cs="Tahoma"/>
          <w:color w:val="000000"/>
          <w:kern w:val="0"/>
          <w:sz w:val="24"/>
          <w:szCs w:val="24"/>
        </w:rPr>
        <w:t>发展定位及县委</w:t>
      </w:r>
      <w:r>
        <w:rPr>
          <w:rFonts w:ascii="Tahoma" w:eastAsia="宋体" w:hAnsi="Tahoma" w:cs="Tahoma"/>
          <w:color w:val="000000"/>
          <w:kern w:val="0"/>
          <w:sz w:val="24"/>
          <w:szCs w:val="24"/>
        </w:rPr>
        <w:t>“</w:t>
      </w:r>
      <w:r>
        <w:rPr>
          <w:rFonts w:ascii="Tahoma" w:eastAsia="宋体" w:hAnsi="Tahoma" w:cs="Tahoma"/>
          <w:color w:val="000000"/>
          <w:kern w:val="0"/>
          <w:sz w:val="24"/>
          <w:szCs w:val="24"/>
        </w:rPr>
        <w:t>一极三地</w:t>
      </w:r>
      <w:proofErr w:type="gramStart"/>
      <w:r>
        <w:rPr>
          <w:rFonts w:ascii="Tahoma" w:eastAsia="宋体" w:hAnsi="Tahoma" w:cs="Tahoma"/>
          <w:color w:val="000000"/>
          <w:kern w:val="0"/>
          <w:sz w:val="24"/>
          <w:szCs w:val="24"/>
        </w:rPr>
        <w:t>一</w:t>
      </w:r>
      <w:proofErr w:type="gramEnd"/>
      <w:r>
        <w:rPr>
          <w:rFonts w:ascii="Tahoma" w:eastAsia="宋体" w:hAnsi="Tahoma" w:cs="Tahoma"/>
          <w:color w:val="000000"/>
          <w:kern w:val="0"/>
          <w:sz w:val="24"/>
          <w:szCs w:val="24"/>
        </w:rPr>
        <w:t>门户</w:t>
      </w:r>
      <w:r>
        <w:rPr>
          <w:rFonts w:ascii="Tahoma" w:eastAsia="宋体" w:hAnsi="Tahoma" w:cs="Tahoma"/>
          <w:color w:val="000000"/>
          <w:kern w:val="0"/>
          <w:sz w:val="24"/>
          <w:szCs w:val="24"/>
        </w:rPr>
        <w:t>”</w:t>
      </w:r>
      <w:r>
        <w:rPr>
          <w:rFonts w:ascii="Tahoma" w:eastAsia="宋体" w:hAnsi="Tahoma" w:cs="Tahoma"/>
          <w:color w:val="000000"/>
          <w:kern w:val="0"/>
          <w:sz w:val="24"/>
          <w:szCs w:val="24"/>
        </w:rPr>
        <w:t>的发展思路，大力实施</w:t>
      </w:r>
      <w:r>
        <w:rPr>
          <w:rFonts w:ascii="Tahoma" w:eastAsia="宋体" w:hAnsi="Tahoma" w:cs="Tahoma"/>
          <w:color w:val="000000"/>
          <w:kern w:val="0"/>
          <w:sz w:val="24"/>
          <w:szCs w:val="24"/>
        </w:rPr>
        <w:t>“</w:t>
      </w:r>
      <w:r>
        <w:rPr>
          <w:rFonts w:ascii="Tahoma" w:eastAsia="宋体" w:hAnsi="Tahoma" w:cs="Tahoma"/>
          <w:color w:val="000000"/>
          <w:kern w:val="0"/>
          <w:sz w:val="24"/>
          <w:szCs w:val="24"/>
        </w:rPr>
        <w:t>生态立县、产业强县、创新驱动、开放发展</w:t>
      </w:r>
      <w:r>
        <w:rPr>
          <w:rFonts w:ascii="Tahoma" w:eastAsia="宋体" w:hAnsi="Tahoma" w:cs="Tahoma"/>
          <w:color w:val="000000"/>
          <w:kern w:val="0"/>
          <w:sz w:val="24"/>
          <w:szCs w:val="24"/>
        </w:rPr>
        <w:t>”</w:t>
      </w:r>
      <w:r>
        <w:rPr>
          <w:rFonts w:ascii="Tahoma" w:eastAsia="宋体" w:hAnsi="Tahoma" w:cs="Tahoma"/>
          <w:color w:val="000000"/>
          <w:kern w:val="0"/>
          <w:sz w:val="24"/>
          <w:szCs w:val="24"/>
        </w:rPr>
        <w:t>四大战略，</w:t>
      </w:r>
      <w:proofErr w:type="gramStart"/>
      <w:r>
        <w:rPr>
          <w:rFonts w:ascii="Tahoma" w:eastAsia="宋体" w:hAnsi="Tahoma" w:cs="Tahoma"/>
          <w:color w:val="000000"/>
          <w:kern w:val="0"/>
          <w:sz w:val="24"/>
          <w:szCs w:val="24"/>
        </w:rPr>
        <w:t>统筹抓好</w:t>
      </w:r>
      <w:proofErr w:type="gramEnd"/>
      <w:r>
        <w:rPr>
          <w:rFonts w:ascii="Tahoma" w:eastAsia="宋体" w:hAnsi="Tahoma" w:cs="Tahoma"/>
          <w:color w:val="000000"/>
          <w:kern w:val="0"/>
          <w:sz w:val="24"/>
          <w:szCs w:val="24"/>
        </w:rPr>
        <w:t>融入长三角、乡村</w:t>
      </w:r>
      <w:r>
        <w:rPr>
          <w:rFonts w:ascii="Tahoma" w:eastAsia="宋体" w:hAnsi="Tahoma" w:cs="Tahoma"/>
          <w:color w:val="000000"/>
          <w:kern w:val="0"/>
          <w:sz w:val="24"/>
          <w:szCs w:val="24"/>
        </w:rPr>
        <w:t>振兴、产业培育、基础建设、城乡发展、生态环保、改革开放、</w:t>
      </w:r>
      <w:proofErr w:type="gramStart"/>
      <w:r>
        <w:rPr>
          <w:rFonts w:ascii="Tahoma" w:eastAsia="宋体" w:hAnsi="Tahoma" w:cs="Tahoma"/>
          <w:color w:val="000000"/>
          <w:kern w:val="0"/>
          <w:sz w:val="24"/>
          <w:szCs w:val="24"/>
        </w:rPr>
        <w:t>民生民</w:t>
      </w:r>
      <w:proofErr w:type="gramEnd"/>
      <w:r>
        <w:rPr>
          <w:rFonts w:ascii="Tahoma" w:eastAsia="宋体" w:hAnsi="Tahoma" w:cs="Tahoma"/>
          <w:color w:val="000000"/>
          <w:kern w:val="0"/>
          <w:sz w:val="24"/>
          <w:szCs w:val="24"/>
        </w:rPr>
        <w:t>本、社会治理、疫情防控等重点任务，奋力推动经济结构优化和增长动能转换，实现发展质量、结构、规模、速度、效益、安全相统一，确保经济运行在合理区间和社会大局和谐稳定，以优异成绩迎接党的二十大胜利召开。</w:t>
      </w:r>
    </w:p>
    <w:p w14:paraId="0C065B0B" w14:textId="77777777" w:rsidR="001661D9" w:rsidRDefault="0021462B">
      <w:pPr>
        <w:widowControl/>
        <w:spacing w:before="75" w:after="75"/>
        <w:ind w:firstLine="640"/>
        <w:jc w:val="left"/>
        <w:rPr>
          <w:rFonts w:ascii="Tahoma" w:eastAsia="宋体" w:hAnsi="Tahoma" w:cs="Tahoma"/>
          <w:color w:val="000000"/>
          <w:kern w:val="0"/>
          <w:sz w:val="24"/>
          <w:szCs w:val="24"/>
        </w:rPr>
      </w:pPr>
      <w:r>
        <w:rPr>
          <w:rFonts w:ascii="Tahoma" w:eastAsia="宋体" w:hAnsi="Tahoma" w:cs="Tahoma"/>
          <w:color w:val="000000"/>
          <w:kern w:val="0"/>
          <w:sz w:val="24"/>
          <w:szCs w:val="24"/>
        </w:rPr>
        <w:t>综合</w:t>
      </w:r>
      <w:proofErr w:type="gramStart"/>
      <w:r>
        <w:rPr>
          <w:rFonts w:ascii="Tahoma" w:eastAsia="宋体" w:hAnsi="Tahoma" w:cs="Tahoma"/>
          <w:color w:val="000000"/>
          <w:kern w:val="0"/>
          <w:sz w:val="24"/>
          <w:szCs w:val="24"/>
        </w:rPr>
        <w:t>研判面临</w:t>
      </w:r>
      <w:proofErr w:type="gramEnd"/>
      <w:r>
        <w:rPr>
          <w:rFonts w:ascii="Tahoma" w:eastAsia="宋体" w:hAnsi="Tahoma" w:cs="Tahoma"/>
          <w:color w:val="000000"/>
          <w:kern w:val="0"/>
          <w:sz w:val="24"/>
          <w:szCs w:val="24"/>
        </w:rPr>
        <w:t>的形势环境和宏观政策的最新趋向，结合我县发展阶段性特征和经济发展环境等因素，</w:t>
      </w:r>
      <w:r>
        <w:rPr>
          <w:rFonts w:ascii="Tahoma" w:eastAsia="宋体" w:hAnsi="Tahoma" w:cs="Tahoma"/>
          <w:color w:val="000000"/>
          <w:kern w:val="0"/>
          <w:sz w:val="24"/>
          <w:szCs w:val="24"/>
        </w:rPr>
        <w:t>2022</w:t>
      </w:r>
      <w:r>
        <w:rPr>
          <w:rFonts w:ascii="Tahoma" w:eastAsia="宋体" w:hAnsi="Tahoma" w:cs="Tahoma"/>
          <w:color w:val="000000"/>
          <w:kern w:val="0"/>
          <w:sz w:val="24"/>
          <w:szCs w:val="24"/>
        </w:rPr>
        <w:t>年全县经济社会发展的主要预期目标是：地区生产总值增长</w:t>
      </w:r>
      <w:r>
        <w:rPr>
          <w:rFonts w:ascii="Tahoma" w:eastAsia="宋体" w:hAnsi="Tahoma" w:cs="Tahoma"/>
          <w:color w:val="000000"/>
          <w:kern w:val="0"/>
          <w:sz w:val="24"/>
          <w:szCs w:val="24"/>
        </w:rPr>
        <w:t>8.5%</w:t>
      </w:r>
      <w:r>
        <w:rPr>
          <w:rFonts w:ascii="Tahoma" w:eastAsia="宋体" w:hAnsi="Tahoma" w:cs="Tahoma"/>
          <w:color w:val="000000"/>
          <w:kern w:val="0"/>
          <w:sz w:val="24"/>
          <w:szCs w:val="24"/>
        </w:rPr>
        <w:t>以上，力争更好结果；一般公共预算收入增长</w:t>
      </w:r>
      <w:r>
        <w:rPr>
          <w:rFonts w:ascii="Tahoma" w:eastAsia="宋体" w:hAnsi="Tahoma" w:cs="Tahoma"/>
          <w:color w:val="000000"/>
          <w:kern w:val="0"/>
          <w:sz w:val="24"/>
          <w:szCs w:val="24"/>
        </w:rPr>
        <w:t>5.5%</w:t>
      </w:r>
      <w:r>
        <w:rPr>
          <w:rFonts w:ascii="Tahoma" w:eastAsia="宋体" w:hAnsi="Tahoma" w:cs="Tahoma"/>
          <w:color w:val="000000"/>
          <w:kern w:val="0"/>
          <w:sz w:val="24"/>
          <w:szCs w:val="24"/>
        </w:rPr>
        <w:t>以上；固定资产投资增长</w:t>
      </w:r>
      <w:r>
        <w:rPr>
          <w:rFonts w:ascii="Tahoma" w:eastAsia="宋体" w:hAnsi="Tahoma" w:cs="Tahoma"/>
          <w:color w:val="000000"/>
          <w:kern w:val="0"/>
          <w:sz w:val="24"/>
          <w:szCs w:val="24"/>
        </w:rPr>
        <w:t>15%</w:t>
      </w:r>
      <w:r>
        <w:rPr>
          <w:rFonts w:ascii="Tahoma" w:eastAsia="宋体" w:hAnsi="Tahoma" w:cs="Tahoma"/>
          <w:color w:val="000000"/>
          <w:kern w:val="0"/>
          <w:sz w:val="24"/>
          <w:szCs w:val="24"/>
        </w:rPr>
        <w:t>以上；</w:t>
      </w:r>
      <w:proofErr w:type="gramStart"/>
      <w:r>
        <w:rPr>
          <w:rFonts w:ascii="Tahoma" w:eastAsia="宋体" w:hAnsi="Tahoma" w:cs="Tahoma"/>
          <w:color w:val="000000"/>
          <w:kern w:val="0"/>
          <w:sz w:val="24"/>
          <w:szCs w:val="24"/>
        </w:rPr>
        <w:t>规</w:t>
      </w:r>
      <w:proofErr w:type="gramEnd"/>
      <w:r>
        <w:rPr>
          <w:rFonts w:ascii="Tahoma" w:eastAsia="宋体" w:hAnsi="Tahoma" w:cs="Tahoma"/>
          <w:color w:val="000000"/>
          <w:kern w:val="0"/>
          <w:sz w:val="24"/>
          <w:szCs w:val="24"/>
        </w:rPr>
        <w:t>上工业增加值</w:t>
      </w:r>
      <w:r>
        <w:rPr>
          <w:rFonts w:ascii="Tahoma" w:eastAsia="宋体" w:hAnsi="Tahoma" w:cs="Tahoma"/>
          <w:color w:val="000000"/>
          <w:kern w:val="0"/>
          <w:sz w:val="24"/>
          <w:szCs w:val="24"/>
        </w:rPr>
        <w:t>增长</w:t>
      </w:r>
      <w:r>
        <w:rPr>
          <w:rFonts w:ascii="Tahoma" w:eastAsia="宋体" w:hAnsi="Tahoma" w:cs="Tahoma"/>
          <w:color w:val="000000"/>
          <w:kern w:val="0"/>
          <w:sz w:val="24"/>
          <w:szCs w:val="24"/>
        </w:rPr>
        <w:t>10.5%</w:t>
      </w:r>
      <w:r>
        <w:rPr>
          <w:rFonts w:ascii="Tahoma" w:eastAsia="宋体" w:hAnsi="Tahoma" w:cs="Tahoma"/>
          <w:color w:val="000000"/>
          <w:kern w:val="0"/>
          <w:sz w:val="24"/>
          <w:szCs w:val="24"/>
        </w:rPr>
        <w:t>以上；社会消费品零售总额增长</w:t>
      </w:r>
      <w:r>
        <w:rPr>
          <w:rFonts w:ascii="Tahoma" w:eastAsia="宋体" w:hAnsi="Tahoma" w:cs="Tahoma"/>
          <w:color w:val="000000"/>
          <w:kern w:val="0"/>
          <w:sz w:val="24"/>
          <w:szCs w:val="24"/>
        </w:rPr>
        <w:t>15%</w:t>
      </w:r>
      <w:r>
        <w:rPr>
          <w:rFonts w:ascii="Tahoma" w:eastAsia="宋体" w:hAnsi="Tahoma" w:cs="Tahoma"/>
          <w:color w:val="000000"/>
          <w:kern w:val="0"/>
          <w:sz w:val="24"/>
          <w:szCs w:val="24"/>
        </w:rPr>
        <w:t>以上；进出口总额</w:t>
      </w:r>
      <w:r>
        <w:rPr>
          <w:rFonts w:ascii="Tahoma" w:eastAsia="宋体" w:hAnsi="Tahoma" w:cs="Tahoma"/>
          <w:color w:val="000000"/>
          <w:kern w:val="0"/>
          <w:sz w:val="24"/>
          <w:szCs w:val="24"/>
        </w:rPr>
        <w:t>14000</w:t>
      </w:r>
      <w:r>
        <w:rPr>
          <w:rFonts w:ascii="Tahoma" w:eastAsia="宋体" w:hAnsi="Tahoma" w:cs="Tahoma"/>
          <w:color w:val="000000"/>
          <w:kern w:val="0"/>
          <w:sz w:val="24"/>
          <w:szCs w:val="24"/>
        </w:rPr>
        <w:t>万美元以上；战略性新兴产业产值增长</w:t>
      </w:r>
      <w:r>
        <w:rPr>
          <w:rFonts w:ascii="Tahoma" w:eastAsia="宋体" w:hAnsi="Tahoma" w:cs="Tahoma"/>
          <w:color w:val="000000"/>
          <w:kern w:val="0"/>
          <w:sz w:val="24"/>
          <w:szCs w:val="24"/>
        </w:rPr>
        <w:t>16%</w:t>
      </w:r>
      <w:r>
        <w:rPr>
          <w:rFonts w:ascii="Tahoma" w:eastAsia="宋体" w:hAnsi="Tahoma" w:cs="Tahoma"/>
          <w:color w:val="000000"/>
          <w:kern w:val="0"/>
          <w:sz w:val="24"/>
          <w:szCs w:val="24"/>
        </w:rPr>
        <w:t>以上；高新技术产业增加值增长</w:t>
      </w:r>
      <w:r>
        <w:rPr>
          <w:rFonts w:ascii="Tahoma" w:eastAsia="宋体" w:hAnsi="Tahoma" w:cs="Tahoma"/>
          <w:color w:val="000000"/>
          <w:kern w:val="0"/>
          <w:sz w:val="24"/>
          <w:szCs w:val="24"/>
        </w:rPr>
        <w:t>18%</w:t>
      </w:r>
      <w:r>
        <w:rPr>
          <w:rFonts w:ascii="Tahoma" w:eastAsia="宋体" w:hAnsi="Tahoma" w:cs="Tahoma"/>
          <w:color w:val="000000"/>
          <w:kern w:val="0"/>
          <w:sz w:val="24"/>
          <w:szCs w:val="24"/>
        </w:rPr>
        <w:t>以上；城乡常住居民人均可支配收入分别增长</w:t>
      </w:r>
      <w:r>
        <w:rPr>
          <w:rFonts w:ascii="Tahoma" w:eastAsia="宋体" w:hAnsi="Tahoma" w:cs="Tahoma"/>
          <w:color w:val="000000"/>
          <w:kern w:val="0"/>
          <w:sz w:val="24"/>
          <w:szCs w:val="24"/>
        </w:rPr>
        <w:t>9%</w:t>
      </w:r>
      <w:r>
        <w:rPr>
          <w:rFonts w:ascii="Tahoma" w:eastAsia="宋体" w:hAnsi="Tahoma" w:cs="Tahoma"/>
          <w:color w:val="000000"/>
          <w:kern w:val="0"/>
          <w:sz w:val="24"/>
          <w:szCs w:val="24"/>
        </w:rPr>
        <w:t>、</w:t>
      </w:r>
      <w:r>
        <w:rPr>
          <w:rFonts w:ascii="Tahoma" w:eastAsia="宋体" w:hAnsi="Tahoma" w:cs="Tahoma"/>
          <w:color w:val="000000"/>
          <w:kern w:val="0"/>
          <w:sz w:val="24"/>
          <w:szCs w:val="24"/>
        </w:rPr>
        <w:t>9.5%</w:t>
      </w:r>
      <w:r>
        <w:rPr>
          <w:rFonts w:ascii="Tahoma" w:eastAsia="宋体" w:hAnsi="Tahoma" w:cs="Tahoma"/>
          <w:color w:val="000000"/>
          <w:kern w:val="0"/>
          <w:sz w:val="24"/>
          <w:szCs w:val="24"/>
        </w:rPr>
        <w:t>；城镇新增就业不少于</w:t>
      </w:r>
      <w:r>
        <w:rPr>
          <w:rFonts w:ascii="Tahoma" w:eastAsia="宋体" w:hAnsi="Tahoma" w:cs="Tahoma"/>
          <w:color w:val="000000"/>
          <w:kern w:val="0"/>
          <w:sz w:val="24"/>
          <w:szCs w:val="24"/>
        </w:rPr>
        <w:t>4100</w:t>
      </w:r>
      <w:r>
        <w:rPr>
          <w:rFonts w:ascii="Tahoma" w:eastAsia="宋体" w:hAnsi="Tahoma" w:cs="Tahoma"/>
          <w:color w:val="000000"/>
          <w:kern w:val="0"/>
          <w:sz w:val="24"/>
          <w:szCs w:val="24"/>
        </w:rPr>
        <w:t>人；城镇登记失业率控制在</w:t>
      </w:r>
      <w:r>
        <w:rPr>
          <w:rFonts w:ascii="Tahoma" w:eastAsia="宋体" w:hAnsi="Tahoma" w:cs="Tahoma"/>
          <w:color w:val="000000"/>
          <w:kern w:val="0"/>
          <w:sz w:val="24"/>
          <w:szCs w:val="24"/>
        </w:rPr>
        <w:t>4.5%</w:t>
      </w:r>
      <w:r>
        <w:rPr>
          <w:rFonts w:ascii="Tahoma" w:eastAsia="宋体" w:hAnsi="Tahoma" w:cs="Tahoma"/>
          <w:color w:val="000000"/>
          <w:kern w:val="0"/>
          <w:sz w:val="24"/>
          <w:szCs w:val="24"/>
        </w:rPr>
        <w:t>以内；社会保障、生态环境保护、能源双控、安全生产等指标完成市下达任务。</w:t>
      </w:r>
    </w:p>
    <w:p w14:paraId="39D6AC3E"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三、</w:t>
      </w:r>
      <w:r>
        <w:rPr>
          <w:rFonts w:ascii="Tahoma" w:eastAsia="宋体" w:hAnsi="Tahoma" w:cs="Tahoma"/>
          <w:b/>
          <w:bCs/>
          <w:color w:val="000000"/>
          <w:kern w:val="0"/>
          <w:sz w:val="24"/>
          <w:szCs w:val="24"/>
        </w:rPr>
        <w:t>2022</w:t>
      </w:r>
      <w:r>
        <w:rPr>
          <w:rFonts w:ascii="Tahoma" w:eastAsia="宋体" w:hAnsi="Tahoma" w:cs="Tahoma"/>
          <w:b/>
          <w:bCs/>
          <w:color w:val="000000"/>
          <w:kern w:val="0"/>
          <w:sz w:val="24"/>
          <w:szCs w:val="24"/>
        </w:rPr>
        <w:t>年国民经济和社会发展主要任务</w:t>
      </w:r>
    </w:p>
    <w:p w14:paraId="367F2FA1"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（一）聚焦产业强县，筑牢县域发展支撑</w:t>
      </w:r>
    </w:p>
    <w:p w14:paraId="6EA4EFDE"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推进新兴产业集聚。</w:t>
      </w:r>
      <w:r>
        <w:rPr>
          <w:rFonts w:ascii="Tahoma" w:eastAsia="宋体" w:hAnsi="Tahoma" w:cs="Tahoma"/>
          <w:color w:val="000000"/>
          <w:kern w:val="0"/>
          <w:sz w:val="24"/>
          <w:szCs w:val="24"/>
        </w:rPr>
        <w:t>落实</w:t>
      </w:r>
      <w:r>
        <w:rPr>
          <w:rFonts w:ascii="Tahoma" w:eastAsia="宋体" w:hAnsi="Tahoma" w:cs="Tahoma"/>
          <w:color w:val="000000"/>
          <w:kern w:val="0"/>
          <w:sz w:val="24"/>
          <w:szCs w:val="24"/>
        </w:rPr>
        <w:t>“</w:t>
      </w:r>
      <w:r>
        <w:rPr>
          <w:rFonts w:ascii="Tahoma" w:eastAsia="宋体" w:hAnsi="Tahoma" w:cs="Tahoma"/>
          <w:color w:val="000000"/>
          <w:kern w:val="0"/>
          <w:sz w:val="24"/>
          <w:szCs w:val="24"/>
        </w:rPr>
        <w:t>提质扩量增效</w:t>
      </w:r>
      <w:r>
        <w:rPr>
          <w:rFonts w:ascii="Tahoma" w:eastAsia="宋体" w:hAnsi="Tahoma" w:cs="Tahoma"/>
          <w:color w:val="000000"/>
          <w:kern w:val="0"/>
          <w:sz w:val="24"/>
          <w:szCs w:val="24"/>
        </w:rPr>
        <w:t>”</w:t>
      </w:r>
      <w:r>
        <w:rPr>
          <w:rFonts w:ascii="Tahoma" w:eastAsia="宋体" w:hAnsi="Tahoma" w:cs="Tahoma"/>
          <w:color w:val="000000"/>
          <w:kern w:val="0"/>
          <w:sz w:val="24"/>
          <w:szCs w:val="24"/>
        </w:rPr>
        <w:t>行动计划。优化</w:t>
      </w:r>
      <w:proofErr w:type="gramStart"/>
      <w:r>
        <w:rPr>
          <w:rFonts w:ascii="Tahoma" w:eastAsia="宋体" w:hAnsi="Tahoma" w:cs="Tahoma"/>
          <w:color w:val="000000"/>
          <w:kern w:val="0"/>
          <w:sz w:val="24"/>
          <w:szCs w:val="24"/>
        </w:rPr>
        <w:t>完善七</w:t>
      </w:r>
      <w:proofErr w:type="gramEnd"/>
      <w:r>
        <w:rPr>
          <w:rFonts w:ascii="Tahoma" w:eastAsia="宋体" w:hAnsi="Tahoma" w:cs="Tahoma"/>
          <w:color w:val="000000"/>
          <w:kern w:val="0"/>
          <w:sz w:val="24"/>
          <w:szCs w:val="24"/>
        </w:rPr>
        <w:t>大新兴产业发展规划和产业招商地图，</w:t>
      </w:r>
      <w:proofErr w:type="gramStart"/>
      <w:r>
        <w:rPr>
          <w:rFonts w:ascii="Tahoma" w:eastAsia="宋体" w:hAnsi="Tahoma" w:cs="Tahoma"/>
          <w:color w:val="000000"/>
          <w:kern w:val="0"/>
          <w:sz w:val="24"/>
          <w:szCs w:val="24"/>
        </w:rPr>
        <w:t>推深做</w:t>
      </w:r>
      <w:r>
        <w:rPr>
          <w:rFonts w:ascii="Tahoma" w:eastAsia="宋体" w:hAnsi="Tahoma" w:cs="Tahoma"/>
          <w:color w:val="000000"/>
          <w:kern w:val="0"/>
          <w:sz w:val="24"/>
          <w:szCs w:val="24"/>
        </w:rPr>
        <w:t>实</w:t>
      </w:r>
      <w:proofErr w:type="gramEnd"/>
      <w:r>
        <w:rPr>
          <w:rFonts w:ascii="Tahoma" w:eastAsia="宋体" w:hAnsi="Tahoma" w:cs="Tahoma"/>
          <w:color w:val="000000"/>
          <w:kern w:val="0"/>
          <w:sz w:val="24"/>
          <w:szCs w:val="24"/>
        </w:rPr>
        <w:t>产业</w:t>
      </w:r>
      <w:r>
        <w:rPr>
          <w:rFonts w:ascii="Tahoma" w:eastAsia="宋体" w:hAnsi="Tahoma" w:cs="Tahoma"/>
          <w:color w:val="000000"/>
          <w:kern w:val="0"/>
          <w:sz w:val="24"/>
          <w:szCs w:val="24"/>
        </w:rPr>
        <w:t>“</w:t>
      </w:r>
      <w:r>
        <w:rPr>
          <w:rFonts w:ascii="Tahoma" w:eastAsia="宋体" w:hAnsi="Tahoma" w:cs="Tahoma"/>
          <w:color w:val="000000"/>
          <w:kern w:val="0"/>
          <w:sz w:val="24"/>
          <w:szCs w:val="24"/>
        </w:rPr>
        <w:t>群长制</w:t>
      </w:r>
      <w:r>
        <w:rPr>
          <w:rFonts w:ascii="Tahoma" w:eastAsia="宋体" w:hAnsi="Tahoma" w:cs="Tahoma"/>
          <w:color w:val="000000"/>
          <w:kern w:val="0"/>
          <w:sz w:val="24"/>
          <w:szCs w:val="24"/>
        </w:rPr>
        <w:t>”“</w:t>
      </w:r>
      <w:r>
        <w:rPr>
          <w:rFonts w:ascii="Tahoma" w:eastAsia="宋体" w:hAnsi="Tahoma" w:cs="Tahoma"/>
          <w:color w:val="000000"/>
          <w:kern w:val="0"/>
          <w:sz w:val="24"/>
          <w:szCs w:val="24"/>
        </w:rPr>
        <w:t>链长制</w:t>
      </w:r>
      <w:r>
        <w:rPr>
          <w:rFonts w:ascii="Tahoma" w:eastAsia="宋体" w:hAnsi="Tahoma" w:cs="Tahoma"/>
          <w:color w:val="000000"/>
          <w:kern w:val="0"/>
          <w:sz w:val="24"/>
          <w:szCs w:val="24"/>
        </w:rPr>
        <w:t>”</w:t>
      </w:r>
      <w:r>
        <w:rPr>
          <w:rFonts w:ascii="Tahoma" w:eastAsia="宋体" w:hAnsi="Tahoma" w:cs="Tahoma"/>
          <w:color w:val="000000"/>
          <w:kern w:val="0"/>
          <w:sz w:val="24"/>
          <w:szCs w:val="24"/>
        </w:rPr>
        <w:t>，着力在化工新材</w:t>
      </w:r>
      <w:r>
        <w:rPr>
          <w:rFonts w:ascii="Tahoma" w:eastAsia="宋体" w:hAnsi="Tahoma" w:cs="Tahoma"/>
          <w:color w:val="000000"/>
          <w:kern w:val="0"/>
          <w:sz w:val="24"/>
          <w:szCs w:val="24"/>
        </w:rPr>
        <w:lastRenderedPageBreak/>
        <w:t>料、钙镁非金属新材料、绿色食品加工等新兴产业上率先集中突破。持续推进省级精细化工、省级绿色农产品加工特色产业集群（基地）建设，加快形成化工新材料</w:t>
      </w:r>
      <w:r>
        <w:rPr>
          <w:rFonts w:ascii="Tahoma" w:eastAsia="宋体" w:hAnsi="Tahoma" w:cs="Tahoma"/>
          <w:color w:val="000000"/>
          <w:kern w:val="0"/>
          <w:sz w:val="24"/>
          <w:szCs w:val="24"/>
        </w:rPr>
        <w:t>100</w:t>
      </w:r>
      <w:r>
        <w:rPr>
          <w:rFonts w:ascii="Tahoma" w:eastAsia="宋体" w:hAnsi="Tahoma" w:cs="Tahoma"/>
          <w:color w:val="000000"/>
          <w:kern w:val="0"/>
          <w:sz w:val="24"/>
          <w:szCs w:val="24"/>
        </w:rPr>
        <w:t>亿元产业集群和绿色食品加工</w:t>
      </w:r>
      <w:r>
        <w:rPr>
          <w:rFonts w:ascii="Tahoma" w:eastAsia="宋体" w:hAnsi="Tahoma" w:cs="Tahoma"/>
          <w:color w:val="000000"/>
          <w:kern w:val="0"/>
          <w:sz w:val="24"/>
          <w:szCs w:val="24"/>
        </w:rPr>
        <w:t>50</w:t>
      </w:r>
      <w:r>
        <w:rPr>
          <w:rFonts w:ascii="Tahoma" w:eastAsia="宋体" w:hAnsi="Tahoma" w:cs="Tahoma"/>
          <w:color w:val="000000"/>
          <w:kern w:val="0"/>
          <w:sz w:val="24"/>
          <w:szCs w:val="24"/>
        </w:rPr>
        <w:t>亿元产业集群。加强与中建材深度合作，依托</w:t>
      </w:r>
      <w:proofErr w:type="gramStart"/>
      <w:r>
        <w:rPr>
          <w:rFonts w:ascii="Tahoma" w:eastAsia="宋体" w:hAnsi="Tahoma" w:cs="Tahoma"/>
          <w:color w:val="000000"/>
          <w:kern w:val="0"/>
          <w:sz w:val="24"/>
          <w:szCs w:val="24"/>
        </w:rPr>
        <w:t>矿廊港园</w:t>
      </w:r>
      <w:proofErr w:type="gramEnd"/>
      <w:r>
        <w:rPr>
          <w:rFonts w:ascii="Tahoma" w:eastAsia="宋体" w:hAnsi="Tahoma" w:cs="Tahoma"/>
          <w:color w:val="000000"/>
          <w:kern w:val="0"/>
          <w:sz w:val="24"/>
          <w:szCs w:val="24"/>
        </w:rPr>
        <w:t>一体化，力争打造全国有影响力的非金属材料产业基地。推进智能装备制造业链条化发展，做强精密机械加工、自动化设备、矿产品运输设备等产业链，推动廊道机械设备输送系统等项目建成投产。</w:t>
      </w:r>
    </w:p>
    <w:p w14:paraId="5A612C4B" w14:textId="77777777" w:rsidR="001661D9" w:rsidRDefault="0021462B">
      <w:pPr>
        <w:widowControl/>
        <w:spacing w:before="75" w:after="75"/>
        <w:ind w:firstLine="643"/>
        <w:rPr>
          <w:rFonts w:ascii="Tahoma" w:eastAsia="宋体" w:hAnsi="Tahoma" w:cs="Tahoma"/>
          <w:color w:val="000000"/>
          <w:kern w:val="0"/>
          <w:sz w:val="24"/>
          <w:szCs w:val="24"/>
        </w:rPr>
      </w:pPr>
      <w:r>
        <w:rPr>
          <w:rFonts w:ascii="Tahoma" w:eastAsia="宋体" w:hAnsi="Tahoma" w:cs="Tahoma"/>
          <w:b/>
          <w:bCs/>
          <w:color w:val="000000"/>
          <w:kern w:val="0"/>
          <w:sz w:val="24"/>
          <w:szCs w:val="24"/>
        </w:rPr>
        <w:t>促进传统产业升级。</w:t>
      </w:r>
      <w:r>
        <w:rPr>
          <w:rFonts w:ascii="Tahoma" w:eastAsia="宋体" w:hAnsi="Tahoma" w:cs="Tahoma"/>
          <w:color w:val="000000"/>
          <w:kern w:val="0"/>
          <w:sz w:val="24"/>
          <w:szCs w:val="24"/>
        </w:rPr>
        <w:t>推动非金属材料产业向终端应用材料转型，推动化工产</w:t>
      </w:r>
      <w:r>
        <w:rPr>
          <w:rFonts w:ascii="Tahoma" w:eastAsia="宋体" w:hAnsi="Tahoma" w:cs="Tahoma"/>
          <w:color w:val="000000"/>
          <w:kern w:val="0"/>
          <w:sz w:val="24"/>
          <w:szCs w:val="24"/>
        </w:rPr>
        <w:t>业由原料型向材料型延伸，袜业箱包服装产业向功能型、智能型、品牌化转型，农产品加工业向规模化、链条化、标准化、品牌化发展。推动企业参与</w:t>
      </w:r>
      <w:r>
        <w:rPr>
          <w:rFonts w:ascii="Tahoma" w:eastAsia="宋体" w:hAnsi="Tahoma" w:cs="Tahoma"/>
          <w:color w:val="000000"/>
          <w:kern w:val="0"/>
          <w:sz w:val="24"/>
          <w:szCs w:val="24"/>
        </w:rPr>
        <w:t>“</w:t>
      </w:r>
      <w:r>
        <w:rPr>
          <w:rFonts w:ascii="Tahoma" w:eastAsia="宋体" w:hAnsi="Tahoma" w:cs="Tahoma"/>
          <w:color w:val="000000"/>
          <w:kern w:val="0"/>
          <w:sz w:val="24"/>
          <w:szCs w:val="24"/>
        </w:rPr>
        <w:t>皖企登云</w:t>
      </w:r>
      <w:r>
        <w:rPr>
          <w:rFonts w:ascii="Tahoma" w:eastAsia="宋体" w:hAnsi="Tahoma" w:cs="Tahoma"/>
          <w:color w:val="000000"/>
          <w:kern w:val="0"/>
          <w:sz w:val="24"/>
          <w:szCs w:val="24"/>
        </w:rPr>
        <w:t>”</w:t>
      </w:r>
      <w:r>
        <w:rPr>
          <w:rFonts w:ascii="Tahoma" w:eastAsia="宋体" w:hAnsi="Tahoma" w:cs="Tahoma"/>
          <w:color w:val="000000"/>
          <w:kern w:val="0"/>
          <w:sz w:val="24"/>
          <w:szCs w:val="24"/>
        </w:rPr>
        <w:t>提</w:t>
      </w:r>
      <w:proofErr w:type="gramStart"/>
      <w:r>
        <w:rPr>
          <w:rFonts w:ascii="Tahoma" w:eastAsia="宋体" w:hAnsi="Tahoma" w:cs="Tahoma"/>
          <w:color w:val="000000"/>
          <w:kern w:val="0"/>
          <w:sz w:val="24"/>
          <w:szCs w:val="24"/>
        </w:rPr>
        <w:t>质扩面行动</w:t>
      </w:r>
      <w:proofErr w:type="gramEnd"/>
      <w:r>
        <w:rPr>
          <w:rFonts w:ascii="Tahoma" w:eastAsia="宋体" w:hAnsi="Tahoma" w:cs="Tahoma"/>
          <w:color w:val="000000"/>
          <w:kern w:val="0"/>
          <w:sz w:val="24"/>
          <w:szCs w:val="24"/>
        </w:rPr>
        <w:t>，加快培育智能工厂、数字车间。实施龙头企业培育工程，推动个转企、小升</w:t>
      </w:r>
      <w:proofErr w:type="gramStart"/>
      <w:r>
        <w:rPr>
          <w:rFonts w:ascii="Tahoma" w:eastAsia="宋体" w:hAnsi="Tahoma" w:cs="Tahoma"/>
          <w:color w:val="000000"/>
          <w:kern w:val="0"/>
          <w:sz w:val="24"/>
          <w:szCs w:val="24"/>
        </w:rPr>
        <w:t>规</w:t>
      </w:r>
      <w:proofErr w:type="gramEnd"/>
      <w:r>
        <w:rPr>
          <w:rFonts w:ascii="Tahoma" w:eastAsia="宋体" w:hAnsi="Tahoma" w:cs="Tahoma"/>
          <w:color w:val="000000"/>
          <w:kern w:val="0"/>
          <w:sz w:val="24"/>
          <w:szCs w:val="24"/>
        </w:rPr>
        <w:t>、</w:t>
      </w:r>
      <w:proofErr w:type="gramStart"/>
      <w:r>
        <w:rPr>
          <w:rFonts w:ascii="Tahoma" w:eastAsia="宋体" w:hAnsi="Tahoma" w:cs="Tahoma"/>
          <w:color w:val="000000"/>
          <w:kern w:val="0"/>
          <w:sz w:val="24"/>
          <w:szCs w:val="24"/>
        </w:rPr>
        <w:t>规</w:t>
      </w:r>
      <w:proofErr w:type="gramEnd"/>
      <w:r>
        <w:rPr>
          <w:rFonts w:ascii="Tahoma" w:eastAsia="宋体" w:hAnsi="Tahoma" w:cs="Tahoma"/>
          <w:color w:val="000000"/>
          <w:kern w:val="0"/>
          <w:sz w:val="24"/>
          <w:szCs w:val="24"/>
        </w:rPr>
        <w:t>改股，新增</w:t>
      </w:r>
      <w:proofErr w:type="gramStart"/>
      <w:r>
        <w:rPr>
          <w:rFonts w:ascii="Tahoma" w:eastAsia="宋体" w:hAnsi="Tahoma" w:cs="Tahoma"/>
          <w:color w:val="000000"/>
          <w:kern w:val="0"/>
          <w:sz w:val="24"/>
          <w:szCs w:val="24"/>
        </w:rPr>
        <w:t>规</w:t>
      </w:r>
      <w:proofErr w:type="gramEnd"/>
      <w:r>
        <w:rPr>
          <w:rFonts w:ascii="Tahoma" w:eastAsia="宋体" w:hAnsi="Tahoma" w:cs="Tahoma"/>
          <w:color w:val="000000"/>
          <w:kern w:val="0"/>
          <w:sz w:val="24"/>
          <w:szCs w:val="24"/>
        </w:rPr>
        <w:t>上工业企业不少于</w:t>
      </w:r>
      <w:r>
        <w:rPr>
          <w:rFonts w:ascii="Tahoma" w:eastAsia="宋体" w:hAnsi="Tahoma" w:cs="Tahoma"/>
          <w:color w:val="000000"/>
          <w:kern w:val="0"/>
          <w:sz w:val="24"/>
          <w:szCs w:val="24"/>
        </w:rPr>
        <w:t>20</w:t>
      </w:r>
      <w:r>
        <w:rPr>
          <w:rFonts w:ascii="Tahoma" w:eastAsia="宋体" w:hAnsi="Tahoma" w:cs="Tahoma"/>
          <w:color w:val="000000"/>
          <w:kern w:val="0"/>
          <w:sz w:val="24"/>
          <w:szCs w:val="24"/>
        </w:rPr>
        <w:t>家。</w:t>
      </w:r>
    </w:p>
    <w:p w14:paraId="7E1D2760" w14:textId="77777777" w:rsidR="001661D9" w:rsidRDefault="0021462B">
      <w:pPr>
        <w:widowControl/>
        <w:spacing w:before="75" w:after="75"/>
        <w:ind w:firstLine="643"/>
        <w:rPr>
          <w:rFonts w:ascii="Tahoma" w:eastAsia="宋体" w:hAnsi="Tahoma" w:cs="Tahoma"/>
          <w:color w:val="000000"/>
          <w:kern w:val="0"/>
          <w:sz w:val="24"/>
          <w:szCs w:val="24"/>
        </w:rPr>
      </w:pPr>
      <w:r>
        <w:rPr>
          <w:rFonts w:ascii="Tahoma" w:eastAsia="宋体" w:hAnsi="Tahoma" w:cs="Tahoma"/>
          <w:b/>
          <w:bCs/>
          <w:color w:val="000000"/>
          <w:kern w:val="0"/>
          <w:sz w:val="24"/>
          <w:szCs w:val="24"/>
        </w:rPr>
        <w:t>支持现代服务业提升。</w:t>
      </w:r>
      <w:r>
        <w:rPr>
          <w:rFonts w:ascii="Tahoma" w:eastAsia="宋体" w:hAnsi="Tahoma" w:cs="Tahoma"/>
          <w:color w:val="000000"/>
          <w:kern w:val="0"/>
          <w:sz w:val="24"/>
          <w:szCs w:val="24"/>
        </w:rPr>
        <w:t>落实</w:t>
      </w:r>
      <w:r>
        <w:rPr>
          <w:rFonts w:ascii="Tahoma" w:eastAsia="宋体" w:hAnsi="Tahoma" w:cs="Tahoma"/>
          <w:color w:val="000000"/>
          <w:kern w:val="0"/>
          <w:sz w:val="24"/>
          <w:szCs w:val="24"/>
        </w:rPr>
        <w:t>“</w:t>
      </w:r>
      <w:r>
        <w:rPr>
          <w:rFonts w:ascii="Tahoma" w:eastAsia="宋体" w:hAnsi="Tahoma" w:cs="Tahoma"/>
          <w:color w:val="000000"/>
          <w:kern w:val="0"/>
          <w:sz w:val="24"/>
          <w:szCs w:val="24"/>
        </w:rPr>
        <w:t>锻长补短</w:t>
      </w:r>
      <w:r>
        <w:rPr>
          <w:rFonts w:ascii="Tahoma" w:eastAsia="宋体" w:hAnsi="Tahoma" w:cs="Tahoma"/>
          <w:color w:val="000000"/>
          <w:kern w:val="0"/>
          <w:sz w:val="24"/>
          <w:szCs w:val="24"/>
        </w:rPr>
        <w:t>”</w:t>
      </w:r>
      <w:r>
        <w:rPr>
          <w:rFonts w:ascii="Tahoma" w:eastAsia="宋体" w:hAnsi="Tahoma" w:cs="Tahoma"/>
          <w:color w:val="000000"/>
          <w:kern w:val="0"/>
          <w:sz w:val="24"/>
          <w:szCs w:val="24"/>
        </w:rPr>
        <w:t>行动计划。大力发展普惠金融，服务实体经济和乡村产业。推动</w:t>
      </w:r>
      <w:proofErr w:type="gramStart"/>
      <w:r>
        <w:rPr>
          <w:rFonts w:ascii="Tahoma" w:eastAsia="宋体" w:hAnsi="Tahoma" w:cs="Tahoma"/>
          <w:color w:val="000000"/>
          <w:kern w:val="0"/>
          <w:sz w:val="24"/>
          <w:szCs w:val="24"/>
        </w:rPr>
        <w:t>文旅产业</w:t>
      </w:r>
      <w:proofErr w:type="gramEnd"/>
      <w:r>
        <w:rPr>
          <w:rFonts w:ascii="Tahoma" w:eastAsia="宋体" w:hAnsi="Tahoma" w:cs="Tahoma"/>
          <w:color w:val="000000"/>
          <w:kern w:val="0"/>
          <w:sz w:val="24"/>
          <w:szCs w:val="24"/>
        </w:rPr>
        <w:t>提档升级，积极推进全域旅游示范区创建。大力培育大健康产业，做好</w:t>
      </w:r>
      <w:proofErr w:type="gramStart"/>
      <w:r>
        <w:rPr>
          <w:rFonts w:ascii="Tahoma" w:eastAsia="宋体" w:hAnsi="Tahoma" w:cs="Tahoma"/>
          <w:color w:val="000000"/>
          <w:kern w:val="0"/>
          <w:sz w:val="24"/>
          <w:szCs w:val="24"/>
        </w:rPr>
        <w:t>医</w:t>
      </w:r>
      <w:proofErr w:type="gramEnd"/>
      <w:r>
        <w:rPr>
          <w:rFonts w:ascii="Tahoma" w:eastAsia="宋体" w:hAnsi="Tahoma" w:cs="Tahoma"/>
          <w:color w:val="000000"/>
          <w:kern w:val="0"/>
          <w:sz w:val="24"/>
          <w:szCs w:val="24"/>
        </w:rPr>
        <w:t>养结合和康养文章。加快升级生活性服务业，推动文化旅游、大健康、商贸流通、教育培训</w:t>
      </w:r>
      <w:r>
        <w:rPr>
          <w:rFonts w:ascii="Tahoma" w:eastAsia="宋体" w:hAnsi="Tahoma" w:cs="Tahoma"/>
          <w:color w:val="000000"/>
          <w:kern w:val="0"/>
          <w:sz w:val="24"/>
          <w:szCs w:val="24"/>
        </w:rPr>
        <w:t>、中介咨询等服务业向便利化、精细化和高品质化转移。依托</w:t>
      </w:r>
      <w:proofErr w:type="gramStart"/>
      <w:r>
        <w:rPr>
          <w:rFonts w:ascii="Tahoma" w:eastAsia="宋体" w:hAnsi="Tahoma" w:cs="Tahoma"/>
          <w:color w:val="000000"/>
          <w:kern w:val="0"/>
          <w:sz w:val="24"/>
          <w:szCs w:val="24"/>
        </w:rPr>
        <w:t>舜城新区</w:t>
      </w:r>
      <w:proofErr w:type="gramEnd"/>
      <w:r>
        <w:rPr>
          <w:rFonts w:ascii="Tahoma" w:eastAsia="宋体" w:hAnsi="Tahoma" w:cs="Tahoma"/>
          <w:color w:val="000000"/>
          <w:kern w:val="0"/>
          <w:sz w:val="24"/>
          <w:szCs w:val="24"/>
        </w:rPr>
        <w:t>，引进物流仓储、</w:t>
      </w:r>
      <w:proofErr w:type="gramStart"/>
      <w:r>
        <w:rPr>
          <w:rFonts w:ascii="Tahoma" w:eastAsia="宋体" w:hAnsi="Tahoma" w:cs="Tahoma"/>
          <w:color w:val="000000"/>
          <w:kern w:val="0"/>
          <w:sz w:val="24"/>
          <w:szCs w:val="24"/>
        </w:rPr>
        <w:t>文旅文</w:t>
      </w:r>
      <w:proofErr w:type="gramEnd"/>
      <w:r>
        <w:rPr>
          <w:rFonts w:ascii="Tahoma" w:eastAsia="宋体" w:hAnsi="Tahoma" w:cs="Tahoma"/>
          <w:color w:val="000000"/>
          <w:kern w:val="0"/>
          <w:sz w:val="24"/>
          <w:szCs w:val="24"/>
        </w:rPr>
        <w:t>创、电</w:t>
      </w:r>
      <w:proofErr w:type="gramStart"/>
      <w:r>
        <w:rPr>
          <w:rFonts w:ascii="Tahoma" w:eastAsia="宋体" w:hAnsi="Tahoma" w:cs="Tahoma"/>
          <w:color w:val="000000"/>
          <w:kern w:val="0"/>
          <w:sz w:val="24"/>
          <w:szCs w:val="24"/>
        </w:rPr>
        <w:t>商微商</w:t>
      </w:r>
      <w:proofErr w:type="gramEnd"/>
      <w:r>
        <w:rPr>
          <w:rFonts w:ascii="Tahoma" w:eastAsia="宋体" w:hAnsi="Tahoma" w:cs="Tahoma"/>
          <w:color w:val="000000"/>
          <w:kern w:val="0"/>
          <w:sz w:val="24"/>
          <w:szCs w:val="24"/>
        </w:rPr>
        <w:t>等新业态，积极创建省级服务业集聚区。全年新增</w:t>
      </w:r>
      <w:proofErr w:type="gramStart"/>
      <w:r>
        <w:rPr>
          <w:rFonts w:ascii="Tahoma" w:eastAsia="宋体" w:hAnsi="Tahoma" w:cs="Tahoma"/>
          <w:color w:val="000000"/>
          <w:kern w:val="0"/>
          <w:sz w:val="24"/>
          <w:szCs w:val="24"/>
        </w:rPr>
        <w:t>规</w:t>
      </w:r>
      <w:proofErr w:type="gramEnd"/>
      <w:r>
        <w:rPr>
          <w:rFonts w:ascii="Tahoma" w:eastAsia="宋体" w:hAnsi="Tahoma" w:cs="Tahoma"/>
          <w:color w:val="000000"/>
          <w:kern w:val="0"/>
          <w:sz w:val="24"/>
          <w:szCs w:val="24"/>
        </w:rPr>
        <w:t>上服务业企业</w:t>
      </w:r>
      <w:r>
        <w:rPr>
          <w:rFonts w:ascii="Tahoma" w:eastAsia="宋体" w:hAnsi="Tahoma" w:cs="Tahoma"/>
          <w:color w:val="000000"/>
          <w:kern w:val="0"/>
          <w:sz w:val="24"/>
          <w:szCs w:val="24"/>
        </w:rPr>
        <w:t>6</w:t>
      </w:r>
      <w:r>
        <w:rPr>
          <w:rFonts w:ascii="Tahoma" w:eastAsia="宋体" w:hAnsi="Tahoma" w:cs="Tahoma"/>
          <w:color w:val="000000"/>
          <w:kern w:val="0"/>
          <w:sz w:val="24"/>
          <w:szCs w:val="24"/>
        </w:rPr>
        <w:t>家、限额以上商贸流通企业</w:t>
      </w:r>
      <w:r>
        <w:rPr>
          <w:rFonts w:ascii="Tahoma" w:eastAsia="宋体" w:hAnsi="Tahoma" w:cs="Tahoma"/>
          <w:color w:val="000000"/>
          <w:kern w:val="0"/>
          <w:sz w:val="24"/>
          <w:szCs w:val="24"/>
        </w:rPr>
        <w:t>20</w:t>
      </w:r>
      <w:r>
        <w:rPr>
          <w:rFonts w:ascii="Tahoma" w:eastAsia="宋体" w:hAnsi="Tahoma" w:cs="Tahoma"/>
          <w:color w:val="000000"/>
          <w:kern w:val="0"/>
          <w:sz w:val="24"/>
          <w:szCs w:val="24"/>
        </w:rPr>
        <w:t>家。</w:t>
      </w:r>
    </w:p>
    <w:p w14:paraId="3DE20B50"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（二）聚焦项目带动，持续扩大有效投资</w:t>
      </w:r>
    </w:p>
    <w:p w14:paraId="47388BF3"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做</w:t>
      </w:r>
      <w:proofErr w:type="gramStart"/>
      <w:r>
        <w:rPr>
          <w:rFonts w:ascii="Tahoma" w:eastAsia="宋体" w:hAnsi="Tahoma" w:cs="Tahoma"/>
          <w:b/>
          <w:bCs/>
          <w:color w:val="000000"/>
          <w:kern w:val="0"/>
          <w:sz w:val="24"/>
          <w:szCs w:val="24"/>
        </w:rPr>
        <w:t>强项目</w:t>
      </w:r>
      <w:proofErr w:type="gramEnd"/>
      <w:r>
        <w:rPr>
          <w:rFonts w:ascii="Tahoma" w:eastAsia="宋体" w:hAnsi="Tahoma" w:cs="Tahoma"/>
          <w:b/>
          <w:bCs/>
          <w:color w:val="000000"/>
          <w:kern w:val="0"/>
          <w:sz w:val="24"/>
          <w:szCs w:val="24"/>
        </w:rPr>
        <w:t>支撑。</w:t>
      </w:r>
      <w:proofErr w:type="gramStart"/>
      <w:r>
        <w:rPr>
          <w:rFonts w:ascii="Tahoma" w:eastAsia="宋体" w:hAnsi="Tahoma" w:cs="Tahoma"/>
          <w:color w:val="000000"/>
          <w:kern w:val="0"/>
          <w:sz w:val="24"/>
          <w:szCs w:val="24"/>
        </w:rPr>
        <w:t>持续抓好</w:t>
      </w:r>
      <w:proofErr w:type="gramEnd"/>
      <w:r>
        <w:rPr>
          <w:rFonts w:ascii="Tahoma" w:eastAsia="宋体" w:hAnsi="Tahoma" w:cs="Tahoma"/>
          <w:color w:val="000000"/>
          <w:kern w:val="0"/>
          <w:sz w:val="24"/>
          <w:szCs w:val="24"/>
        </w:rPr>
        <w:t>“</w:t>
      </w:r>
      <w:r>
        <w:rPr>
          <w:rFonts w:ascii="Tahoma" w:eastAsia="宋体" w:hAnsi="Tahoma" w:cs="Tahoma"/>
          <w:color w:val="000000"/>
          <w:kern w:val="0"/>
          <w:sz w:val="24"/>
          <w:szCs w:val="24"/>
        </w:rPr>
        <w:t>双千工程</w:t>
      </w:r>
      <w:r>
        <w:rPr>
          <w:rFonts w:ascii="Tahoma" w:eastAsia="宋体" w:hAnsi="Tahoma" w:cs="Tahoma"/>
          <w:color w:val="000000"/>
          <w:kern w:val="0"/>
          <w:sz w:val="24"/>
          <w:szCs w:val="24"/>
        </w:rPr>
        <w:t>”</w:t>
      </w:r>
      <w:r>
        <w:rPr>
          <w:rFonts w:ascii="Tahoma" w:eastAsia="宋体" w:hAnsi="Tahoma" w:cs="Tahoma"/>
          <w:color w:val="000000"/>
          <w:kern w:val="0"/>
          <w:sz w:val="24"/>
          <w:szCs w:val="24"/>
        </w:rPr>
        <w:t>项目谋划储备，确保常态在库项目不少于</w:t>
      </w:r>
      <w:r>
        <w:rPr>
          <w:rFonts w:ascii="Tahoma" w:eastAsia="宋体" w:hAnsi="Tahoma" w:cs="Tahoma"/>
          <w:color w:val="000000"/>
          <w:kern w:val="0"/>
          <w:sz w:val="24"/>
          <w:szCs w:val="24"/>
        </w:rPr>
        <w:t>1000</w:t>
      </w:r>
      <w:r>
        <w:rPr>
          <w:rFonts w:ascii="Tahoma" w:eastAsia="宋体" w:hAnsi="Tahoma" w:cs="Tahoma"/>
          <w:color w:val="000000"/>
          <w:kern w:val="0"/>
          <w:sz w:val="24"/>
          <w:szCs w:val="24"/>
        </w:rPr>
        <w:t>个、总投资额不少于</w:t>
      </w:r>
      <w:r>
        <w:rPr>
          <w:rFonts w:ascii="Tahoma" w:eastAsia="宋体" w:hAnsi="Tahoma" w:cs="Tahoma"/>
          <w:color w:val="000000"/>
          <w:kern w:val="0"/>
          <w:sz w:val="24"/>
          <w:szCs w:val="24"/>
        </w:rPr>
        <w:t>3000</w:t>
      </w:r>
      <w:r>
        <w:rPr>
          <w:rFonts w:ascii="Tahoma" w:eastAsia="宋体" w:hAnsi="Tahoma" w:cs="Tahoma"/>
          <w:color w:val="000000"/>
          <w:kern w:val="0"/>
          <w:sz w:val="24"/>
          <w:szCs w:val="24"/>
        </w:rPr>
        <w:t>亿元。及时关注跟踪国家和</w:t>
      </w:r>
      <w:proofErr w:type="gramStart"/>
      <w:r>
        <w:rPr>
          <w:rFonts w:ascii="Tahoma" w:eastAsia="宋体" w:hAnsi="Tahoma" w:cs="Tahoma"/>
          <w:color w:val="000000"/>
          <w:kern w:val="0"/>
          <w:sz w:val="24"/>
          <w:szCs w:val="24"/>
        </w:rPr>
        <w:t>省涉及</w:t>
      </w:r>
      <w:proofErr w:type="gramEnd"/>
      <w:r>
        <w:rPr>
          <w:rFonts w:ascii="Tahoma" w:eastAsia="宋体" w:hAnsi="Tahoma" w:cs="Tahoma"/>
          <w:color w:val="000000"/>
          <w:kern w:val="0"/>
          <w:sz w:val="24"/>
          <w:szCs w:val="24"/>
        </w:rPr>
        <w:t>中央预算内投资补助、专项资金、专项债券、信贷投放等政策信息，扎实</w:t>
      </w:r>
      <w:proofErr w:type="gramStart"/>
      <w:r>
        <w:rPr>
          <w:rFonts w:ascii="Tahoma" w:eastAsia="宋体" w:hAnsi="Tahoma" w:cs="Tahoma"/>
          <w:color w:val="000000"/>
          <w:kern w:val="0"/>
          <w:sz w:val="24"/>
          <w:szCs w:val="24"/>
        </w:rPr>
        <w:t>抓好争资争</w:t>
      </w:r>
      <w:proofErr w:type="gramEnd"/>
      <w:r>
        <w:rPr>
          <w:rFonts w:ascii="Tahoma" w:eastAsia="宋体" w:hAnsi="Tahoma" w:cs="Tahoma"/>
          <w:color w:val="000000"/>
          <w:kern w:val="0"/>
          <w:sz w:val="24"/>
          <w:szCs w:val="24"/>
        </w:rPr>
        <w:t>项争创。制定</w:t>
      </w:r>
      <w:r>
        <w:rPr>
          <w:rFonts w:ascii="Tahoma" w:eastAsia="宋体" w:hAnsi="Tahoma" w:cs="Tahoma"/>
          <w:color w:val="000000"/>
          <w:kern w:val="0"/>
          <w:sz w:val="24"/>
          <w:szCs w:val="24"/>
        </w:rPr>
        <w:t>2022</w:t>
      </w:r>
      <w:r>
        <w:rPr>
          <w:rFonts w:ascii="Tahoma" w:eastAsia="宋体" w:hAnsi="Tahoma" w:cs="Tahoma"/>
          <w:color w:val="000000"/>
          <w:kern w:val="0"/>
          <w:sz w:val="24"/>
          <w:szCs w:val="24"/>
        </w:rPr>
        <w:t>年重点项目提质增效活动方案，强化省、市、县调度重点项目和</w:t>
      </w:r>
      <w:r>
        <w:rPr>
          <w:rFonts w:ascii="Tahoma" w:eastAsia="宋体" w:hAnsi="Tahoma" w:cs="Tahoma"/>
          <w:color w:val="000000"/>
          <w:kern w:val="0"/>
          <w:sz w:val="24"/>
          <w:szCs w:val="24"/>
        </w:rPr>
        <w:t>政府投资项目、中央预算内投资项目、专项</w:t>
      </w:r>
      <w:proofErr w:type="gramStart"/>
      <w:r>
        <w:rPr>
          <w:rFonts w:ascii="Tahoma" w:eastAsia="宋体" w:hAnsi="Tahoma" w:cs="Tahoma"/>
          <w:color w:val="000000"/>
          <w:kern w:val="0"/>
          <w:sz w:val="24"/>
          <w:szCs w:val="24"/>
        </w:rPr>
        <w:t>债项目</w:t>
      </w:r>
      <w:proofErr w:type="gramEnd"/>
      <w:r>
        <w:rPr>
          <w:rFonts w:ascii="Tahoma" w:eastAsia="宋体" w:hAnsi="Tahoma" w:cs="Tahoma"/>
          <w:color w:val="000000"/>
          <w:kern w:val="0"/>
          <w:sz w:val="24"/>
          <w:szCs w:val="24"/>
        </w:rPr>
        <w:t>的调度和管理。严格落实项目建设述职制度，加快推进中建材一体化项目实质化进展，促进与安徽交通控股集团有限公司战略合作取得实质性突破，加快推动天道新能源汽车锂电池、</w:t>
      </w:r>
      <w:proofErr w:type="gramStart"/>
      <w:r>
        <w:rPr>
          <w:rFonts w:ascii="Tahoma" w:eastAsia="宋体" w:hAnsi="Tahoma" w:cs="Tahoma"/>
          <w:color w:val="000000"/>
          <w:kern w:val="0"/>
          <w:sz w:val="24"/>
          <w:szCs w:val="24"/>
        </w:rPr>
        <w:t>深电科</w:t>
      </w:r>
      <w:proofErr w:type="gramEnd"/>
      <w:r>
        <w:rPr>
          <w:rFonts w:ascii="Tahoma" w:eastAsia="宋体" w:hAnsi="Tahoma" w:cs="Tahoma"/>
          <w:color w:val="000000"/>
          <w:kern w:val="0"/>
          <w:sz w:val="24"/>
          <w:szCs w:val="24"/>
        </w:rPr>
        <w:t>智能产业园、</w:t>
      </w:r>
      <w:proofErr w:type="gramStart"/>
      <w:r>
        <w:rPr>
          <w:rFonts w:ascii="Tahoma" w:eastAsia="宋体" w:hAnsi="Tahoma" w:cs="Tahoma"/>
          <w:color w:val="000000"/>
          <w:kern w:val="0"/>
          <w:sz w:val="24"/>
          <w:szCs w:val="24"/>
        </w:rPr>
        <w:t>广信农化</w:t>
      </w:r>
      <w:proofErr w:type="gramEnd"/>
      <w:r>
        <w:rPr>
          <w:rFonts w:ascii="Tahoma" w:eastAsia="宋体" w:hAnsi="Tahoma" w:cs="Tahoma"/>
          <w:color w:val="000000"/>
          <w:kern w:val="0"/>
          <w:sz w:val="24"/>
          <w:szCs w:val="24"/>
        </w:rPr>
        <w:t>TDI</w:t>
      </w:r>
      <w:r>
        <w:rPr>
          <w:rFonts w:ascii="Tahoma" w:eastAsia="宋体" w:hAnsi="Tahoma" w:cs="Tahoma"/>
          <w:color w:val="000000"/>
          <w:kern w:val="0"/>
          <w:sz w:val="24"/>
          <w:szCs w:val="24"/>
        </w:rPr>
        <w:t>新材料、小七里</w:t>
      </w:r>
      <w:proofErr w:type="gramStart"/>
      <w:r>
        <w:rPr>
          <w:rFonts w:ascii="Tahoma" w:eastAsia="宋体" w:hAnsi="Tahoma" w:cs="Tahoma"/>
          <w:color w:val="000000"/>
          <w:kern w:val="0"/>
          <w:sz w:val="24"/>
          <w:szCs w:val="24"/>
        </w:rPr>
        <w:t>湖文旅</w:t>
      </w:r>
      <w:proofErr w:type="gramEnd"/>
      <w:r>
        <w:rPr>
          <w:rFonts w:ascii="Tahoma" w:eastAsia="宋体" w:hAnsi="Tahoma" w:cs="Tahoma"/>
          <w:color w:val="000000"/>
          <w:kern w:val="0"/>
          <w:sz w:val="24"/>
          <w:szCs w:val="24"/>
        </w:rPr>
        <w:t>开发、枫林口水库等重大项目建设。</w:t>
      </w:r>
    </w:p>
    <w:p w14:paraId="10457E82"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做实招商成效。</w:t>
      </w:r>
      <w:r>
        <w:rPr>
          <w:rFonts w:ascii="Tahoma" w:eastAsia="宋体" w:hAnsi="Tahoma" w:cs="Tahoma"/>
          <w:color w:val="000000"/>
          <w:kern w:val="0"/>
          <w:sz w:val="24"/>
          <w:szCs w:val="24"/>
        </w:rPr>
        <w:t>大力开展</w:t>
      </w:r>
      <w:r>
        <w:rPr>
          <w:rFonts w:ascii="Tahoma" w:eastAsia="宋体" w:hAnsi="Tahoma" w:cs="Tahoma"/>
          <w:color w:val="000000"/>
          <w:kern w:val="0"/>
          <w:sz w:val="24"/>
          <w:szCs w:val="24"/>
        </w:rPr>
        <w:t>“</w:t>
      </w:r>
      <w:r>
        <w:rPr>
          <w:rFonts w:ascii="Tahoma" w:eastAsia="宋体" w:hAnsi="Tahoma" w:cs="Tahoma"/>
          <w:color w:val="000000"/>
          <w:kern w:val="0"/>
          <w:sz w:val="24"/>
          <w:szCs w:val="24"/>
        </w:rPr>
        <w:t>双招双引</w:t>
      </w:r>
      <w:r>
        <w:rPr>
          <w:rFonts w:ascii="Tahoma" w:eastAsia="宋体" w:hAnsi="Tahoma" w:cs="Tahoma"/>
          <w:color w:val="000000"/>
          <w:kern w:val="0"/>
          <w:sz w:val="24"/>
          <w:szCs w:val="24"/>
        </w:rPr>
        <w:t>”</w:t>
      </w:r>
      <w:r>
        <w:rPr>
          <w:rFonts w:ascii="Tahoma" w:eastAsia="宋体" w:hAnsi="Tahoma" w:cs="Tahoma"/>
          <w:color w:val="000000"/>
          <w:kern w:val="0"/>
          <w:sz w:val="24"/>
          <w:szCs w:val="24"/>
        </w:rPr>
        <w:t>突破年活动，充分发挥产业</w:t>
      </w:r>
      <w:proofErr w:type="gramStart"/>
      <w:r>
        <w:rPr>
          <w:rFonts w:ascii="Tahoma" w:eastAsia="宋体" w:hAnsi="Tahoma" w:cs="Tahoma"/>
          <w:color w:val="000000"/>
          <w:kern w:val="0"/>
          <w:sz w:val="24"/>
          <w:szCs w:val="24"/>
        </w:rPr>
        <w:t>招商组作用</w:t>
      </w:r>
      <w:proofErr w:type="gramEnd"/>
      <w:r>
        <w:rPr>
          <w:rFonts w:ascii="Tahoma" w:eastAsia="宋体" w:hAnsi="Tahoma" w:cs="Tahoma"/>
          <w:color w:val="000000"/>
          <w:kern w:val="0"/>
          <w:sz w:val="24"/>
          <w:szCs w:val="24"/>
        </w:rPr>
        <w:t>，</w:t>
      </w:r>
      <w:proofErr w:type="gramStart"/>
      <w:r>
        <w:rPr>
          <w:rFonts w:ascii="Tahoma" w:eastAsia="宋体" w:hAnsi="Tahoma" w:cs="Tahoma"/>
          <w:color w:val="000000"/>
          <w:kern w:val="0"/>
          <w:sz w:val="24"/>
          <w:szCs w:val="24"/>
        </w:rPr>
        <w:t>聚力九大</w:t>
      </w:r>
      <w:proofErr w:type="gramEnd"/>
      <w:r>
        <w:rPr>
          <w:rFonts w:ascii="Tahoma" w:eastAsia="宋体" w:hAnsi="Tahoma" w:cs="Tahoma"/>
          <w:color w:val="000000"/>
          <w:kern w:val="0"/>
          <w:sz w:val="24"/>
          <w:szCs w:val="24"/>
        </w:rPr>
        <w:t>产业目标导向，优化提升</w:t>
      </w:r>
      <w:r>
        <w:rPr>
          <w:rFonts w:ascii="Tahoma" w:eastAsia="宋体" w:hAnsi="Tahoma" w:cs="Tahoma"/>
          <w:color w:val="000000"/>
          <w:kern w:val="0"/>
          <w:sz w:val="24"/>
          <w:szCs w:val="24"/>
        </w:rPr>
        <w:t>“</w:t>
      </w:r>
      <w:r>
        <w:rPr>
          <w:rFonts w:ascii="Tahoma" w:eastAsia="宋体" w:hAnsi="Tahoma" w:cs="Tahoma"/>
          <w:color w:val="000000"/>
          <w:kern w:val="0"/>
          <w:sz w:val="24"/>
          <w:szCs w:val="24"/>
        </w:rPr>
        <w:t>产业链</w:t>
      </w:r>
      <w:r>
        <w:rPr>
          <w:rFonts w:ascii="Tahoma" w:eastAsia="宋体" w:hAnsi="Tahoma" w:cs="Tahoma"/>
          <w:color w:val="000000"/>
          <w:kern w:val="0"/>
          <w:sz w:val="24"/>
          <w:szCs w:val="24"/>
        </w:rPr>
        <w:t>”</w:t>
      </w:r>
      <w:r>
        <w:rPr>
          <w:rFonts w:ascii="Tahoma" w:eastAsia="宋体" w:hAnsi="Tahoma" w:cs="Tahoma"/>
          <w:color w:val="000000"/>
          <w:kern w:val="0"/>
          <w:sz w:val="24"/>
          <w:szCs w:val="24"/>
        </w:rPr>
        <w:t>转型升级。用实</w:t>
      </w:r>
      <w:r>
        <w:rPr>
          <w:rFonts w:ascii="Tahoma" w:eastAsia="宋体" w:hAnsi="Tahoma" w:cs="Tahoma"/>
          <w:color w:val="000000"/>
          <w:kern w:val="0"/>
          <w:sz w:val="24"/>
          <w:szCs w:val="24"/>
        </w:rPr>
        <w:t>“</w:t>
      </w:r>
      <w:r>
        <w:rPr>
          <w:rFonts w:ascii="Tahoma" w:eastAsia="宋体" w:hAnsi="Tahoma" w:cs="Tahoma"/>
          <w:color w:val="000000"/>
          <w:kern w:val="0"/>
          <w:sz w:val="24"/>
          <w:szCs w:val="24"/>
        </w:rPr>
        <w:t>双招双引</w:t>
      </w:r>
      <w:r>
        <w:rPr>
          <w:rFonts w:ascii="Tahoma" w:eastAsia="宋体" w:hAnsi="Tahoma" w:cs="Tahoma"/>
          <w:color w:val="000000"/>
          <w:kern w:val="0"/>
          <w:sz w:val="24"/>
          <w:szCs w:val="24"/>
        </w:rPr>
        <w:t>”</w:t>
      </w:r>
      <w:r>
        <w:rPr>
          <w:rFonts w:ascii="Tahoma" w:eastAsia="宋体" w:hAnsi="Tahoma" w:cs="Tahoma"/>
          <w:color w:val="000000"/>
          <w:kern w:val="0"/>
          <w:sz w:val="24"/>
          <w:szCs w:val="24"/>
        </w:rPr>
        <w:t>信息管理平台，推进落实招商引资信息闭环管理制度，线上及时对接、交办、落实、反馈，线下紧</w:t>
      </w:r>
      <w:r>
        <w:rPr>
          <w:rFonts w:ascii="Tahoma" w:eastAsia="宋体" w:hAnsi="Tahoma" w:cs="Tahoma"/>
          <w:color w:val="000000"/>
          <w:kern w:val="0"/>
          <w:sz w:val="24"/>
          <w:szCs w:val="24"/>
        </w:rPr>
        <w:t>盯中国</w:t>
      </w:r>
      <w:r>
        <w:rPr>
          <w:rFonts w:ascii="Tahoma" w:eastAsia="宋体" w:hAnsi="Tahoma" w:cs="Tahoma"/>
          <w:color w:val="000000"/>
          <w:kern w:val="0"/>
          <w:sz w:val="24"/>
          <w:szCs w:val="24"/>
        </w:rPr>
        <w:t>500</w:t>
      </w:r>
      <w:r>
        <w:rPr>
          <w:rFonts w:ascii="Tahoma" w:eastAsia="宋体" w:hAnsi="Tahoma" w:cs="Tahoma"/>
          <w:color w:val="000000"/>
          <w:kern w:val="0"/>
          <w:sz w:val="24"/>
          <w:szCs w:val="24"/>
        </w:rPr>
        <w:t>强企业、民营</w:t>
      </w:r>
      <w:r>
        <w:rPr>
          <w:rFonts w:ascii="Tahoma" w:eastAsia="宋体" w:hAnsi="Tahoma" w:cs="Tahoma"/>
          <w:color w:val="000000"/>
          <w:kern w:val="0"/>
          <w:sz w:val="24"/>
          <w:szCs w:val="24"/>
        </w:rPr>
        <w:t>500</w:t>
      </w:r>
      <w:r>
        <w:rPr>
          <w:rFonts w:ascii="Tahoma" w:eastAsia="宋体" w:hAnsi="Tahoma" w:cs="Tahoma"/>
          <w:color w:val="000000"/>
          <w:kern w:val="0"/>
          <w:sz w:val="24"/>
          <w:szCs w:val="24"/>
        </w:rPr>
        <w:t>强企业、央企、上市公司等知名企业，提升项目引进的成功率。力争引进亿元以上项目</w:t>
      </w:r>
      <w:r>
        <w:rPr>
          <w:rFonts w:ascii="Tahoma" w:eastAsia="宋体" w:hAnsi="Tahoma" w:cs="Tahoma"/>
          <w:color w:val="000000"/>
          <w:kern w:val="0"/>
          <w:sz w:val="24"/>
          <w:szCs w:val="24"/>
        </w:rPr>
        <w:t>60</w:t>
      </w:r>
      <w:r>
        <w:rPr>
          <w:rFonts w:ascii="Tahoma" w:eastAsia="宋体" w:hAnsi="Tahoma" w:cs="Tahoma"/>
          <w:color w:val="000000"/>
          <w:kern w:val="0"/>
          <w:sz w:val="24"/>
          <w:szCs w:val="24"/>
        </w:rPr>
        <w:t>个以上，其中制造业项目不少于</w:t>
      </w:r>
      <w:r>
        <w:rPr>
          <w:rFonts w:ascii="Tahoma" w:eastAsia="宋体" w:hAnsi="Tahoma" w:cs="Tahoma"/>
          <w:color w:val="000000"/>
          <w:kern w:val="0"/>
          <w:sz w:val="24"/>
          <w:szCs w:val="24"/>
        </w:rPr>
        <w:t>30</w:t>
      </w:r>
      <w:r>
        <w:rPr>
          <w:rFonts w:ascii="Tahoma" w:eastAsia="宋体" w:hAnsi="Tahoma" w:cs="Tahoma"/>
          <w:color w:val="000000"/>
          <w:kern w:val="0"/>
          <w:sz w:val="24"/>
          <w:szCs w:val="24"/>
        </w:rPr>
        <w:t>个；力争引进</w:t>
      </w:r>
      <w:r>
        <w:rPr>
          <w:rFonts w:ascii="Tahoma" w:eastAsia="宋体" w:hAnsi="Tahoma" w:cs="Tahoma"/>
          <w:color w:val="000000"/>
          <w:kern w:val="0"/>
          <w:sz w:val="24"/>
          <w:szCs w:val="24"/>
        </w:rPr>
        <w:t>15</w:t>
      </w:r>
      <w:r>
        <w:rPr>
          <w:rFonts w:ascii="Tahoma" w:eastAsia="宋体" w:hAnsi="Tahoma" w:cs="Tahoma"/>
          <w:color w:val="000000"/>
          <w:kern w:val="0"/>
          <w:sz w:val="24"/>
          <w:szCs w:val="24"/>
        </w:rPr>
        <w:t>亿元以上项目不少于</w:t>
      </w:r>
      <w:r>
        <w:rPr>
          <w:rFonts w:ascii="Tahoma" w:eastAsia="宋体" w:hAnsi="Tahoma" w:cs="Tahoma"/>
          <w:color w:val="000000"/>
          <w:kern w:val="0"/>
          <w:sz w:val="24"/>
          <w:szCs w:val="24"/>
        </w:rPr>
        <w:t>10</w:t>
      </w:r>
      <w:r>
        <w:rPr>
          <w:rFonts w:ascii="Tahoma" w:eastAsia="宋体" w:hAnsi="Tahoma" w:cs="Tahoma"/>
          <w:color w:val="000000"/>
          <w:kern w:val="0"/>
          <w:sz w:val="24"/>
          <w:szCs w:val="24"/>
        </w:rPr>
        <w:t>个，其中制造业项目不少于</w:t>
      </w:r>
      <w:r>
        <w:rPr>
          <w:rFonts w:ascii="Tahoma" w:eastAsia="宋体" w:hAnsi="Tahoma" w:cs="Tahoma"/>
          <w:color w:val="000000"/>
          <w:kern w:val="0"/>
          <w:sz w:val="24"/>
          <w:szCs w:val="24"/>
        </w:rPr>
        <w:t>6</w:t>
      </w:r>
      <w:r>
        <w:rPr>
          <w:rFonts w:ascii="Tahoma" w:eastAsia="宋体" w:hAnsi="Tahoma" w:cs="Tahoma"/>
          <w:color w:val="000000"/>
          <w:kern w:val="0"/>
          <w:sz w:val="24"/>
          <w:szCs w:val="24"/>
        </w:rPr>
        <w:t>个。</w:t>
      </w:r>
    </w:p>
    <w:p w14:paraId="31B7E7E2" w14:textId="77777777" w:rsidR="001661D9" w:rsidRDefault="0021462B">
      <w:pPr>
        <w:widowControl/>
        <w:spacing w:before="75" w:after="75"/>
        <w:ind w:firstLine="643"/>
        <w:rPr>
          <w:rFonts w:ascii="Tahoma" w:eastAsia="宋体" w:hAnsi="Tahoma" w:cs="Tahoma"/>
          <w:color w:val="000000"/>
          <w:kern w:val="0"/>
          <w:sz w:val="24"/>
          <w:szCs w:val="24"/>
        </w:rPr>
      </w:pPr>
      <w:proofErr w:type="gramStart"/>
      <w:r>
        <w:rPr>
          <w:rFonts w:ascii="Tahoma" w:eastAsia="宋体" w:hAnsi="Tahoma" w:cs="Tahoma"/>
          <w:b/>
          <w:bCs/>
          <w:color w:val="000000"/>
          <w:kern w:val="0"/>
          <w:sz w:val="24"/>
          <w:szCs w:val="24"/>
        </w:rPr>
        <w:t>做优园区</w:t>
      </w:r>
      <w:proofErr w:type="gramEnd"/>
      <w:r>
        <w:rPr>
          <w:rFonts w:ascii="Tahoma" w:eastAsia="宋体" w:hAnsi="Tahoma" w:cs="Tahoma"/>
          <w:b/>
          <w:bCs/>
          <w:color w:val="000000"/>
          <w:kern w:val="0"/>
          <w:sz w:val="24"/>
          <w:szCs w:val="24"/>
        </w:rPr>
        <w:t>载体。</w:t>
      </w:r>
      <w:r>
        <w:rPr>
          <w:rFonts w:ascii="Tahoma" w:eastAsia="宋体" w:hAnsi="Tahoma" w:cs="Tahoma"/>
          <w:color w:val="000000"/>
          <w:kern w:val="0"/>
          <w:sz w:val="24"/>
          <w:szCs w:val="24"/>
        </w:rPr>
        <w:t>深入推进开发区</w:t>
      </w:r>
      <w:r>
        <w:rPr>
          <w:rFonts w:ascii="Tahoma" w:eastAsia="宋体" w:hAnsi="Tahoma" w:cs="Tahoma"/>
          <w:color w:val="000000"/>
          <w:kern w:val="0"/>
          <w:sz w:val="24"/>
          <w:szCs w:val="24"/>
        </w:rPr>
        <w:t>“</w:t>
      </w:r>
      <w:r>
        <w:rPr>
          <w:rFonts w:ascii="Tahoma" w:eastAsia="宋体" w:hAnsi="Tahoma" w:cs="Tahoma"/>
          <w:color w:val="000000"/>
          <w:kern w:val="0"/>
          <w:sz w:val="24"/>
          <w:szCs w:val="24"/>
        </w:rPr>
        <w:t>二次创业</w:t>
      </w:r>
      <w:r>
        <w:rPr>
          <w:rFonts w:ascii="Tahoma" w:eastAsia="宋体" w:hAnsi="Tahoma" w:cs="Tahoma"/>
          <w:color w:val="000000"/>
          <w:kern w:val="0"/>
          <w:sz w:val="24"/>
          <w:szCs w:val="24"/>
        </w:rPr>
        <w:t>”</w:t>
      </w:r>
      <w:r>
        <w:rPr>
          <w:rFonts w:ascii="Tahoma" w:eastAsia="宋体" w:hAnsi="Tahoma" w:cs="Tahoma"/>
          <w:color w:val="000000"/>
          <w:kern w:val="0"/>
          <w:sz w:val="24"/>
          <w:szCs w:val="24"/>
        </w:rPr>
        <w:t>，实施</w:t>
      </w:r>
      <w:r>
        <w:rPr>
          <w:rFonts w:ascii="Tahoma" w:eastAsia="宋体" w:hAnsi="Tahoma" w:cs="Tahoma"/>
          <w:color w:val="000000"/>
          <w:kern w:val="0"/>
          <w:sz w:val="24"/>
          <w:szCs w:val="24"/>
        </w:rPr>
        <w:t>“</w:t>
      </w:r>
      <w:r>
        <w:rPr>
          <w:rFonts w:ascii="Tahoma" w:eastAsia="宋体" w:hAnsi="Tahoma" w:cs="Tahoma"/>
          <w:color w:val="000000"/>
          <w:kern w:val="0"/>
          <w:sz w:val="24"/>
          <w:szCs w:val="24"/>
        </w:rPr>
        <w:t>亩均效益评价</w:t>
      </w:r>
      <w:r>
        <w:rPr>
          <w:rFonts w:ascii="Tahoma" w:eastAsia="宋体" w:hAnsi="Tahoma" w:cs="Tahoma"/>
          <w:color w:val="000000"/>
          <w:kern w:val="0"/>
          <w:sz w:val="24"/>
          <w:szCs w:val="24"/>
        </w:rPr>
        <w:t>”</w:t>
      </w:r>
      <w:r>
        <w:rPr>
          <w:rFonts w:ascii="Tahoma" w:eastAsia="宋体" w:hAnsi="Tahoma" w:cs="Tahoma"/>
          <w:color w:val="000000"/>
          <w:kern w:val="0"/>
          <w:sz w:val="24"/>
          <w:szCs w:val="24"/>
        </w:rPr>
        <w:t>，做实开发区高质量发展</w:t>
      </w:r>
      <w:r>
        <w:rPr>
          <w:rFonts w:ascii="Tahoma" w:eastAsia="宋体" w:hAnsi="Tahoma" w:cs="Tahoma"/>
          <w:color w:val="000000"/>
          <w:kern w:val="0"/>
          <w:sz w:val="24"/>
          <w:szCs w:val="24"/>
        </w:rPr>
        <w:t>“</w:t>
      </w:r>
      <w:r>
        <w:rPr>
          <w:rFonts w:ascii="Tahoma" w:eastAsia="宋体" w:hAnsi="Tahoma" w:cs="Tahoma"/>
          <w:color w:val="000000"/>
          <w:kern w:val="0"/>
          <w:sz w:val="24"/>
          <w:szCs w:val="24"/>
        </w:rPr>
        <w:t>九件事</w:t>
      </w:r>
      <w:r>
        <w:rPr>
          <w:rFonts w:ascii="Tahoma" w:eastAsia="宋体" w:hAnsi="Tahoma" w:cs="Tahoma"/>
          <w:color w:val="000000"/>
          <w:kern w:val="0"/>
          <w:sz w:val="24"/>
          <w:szCs w:val="24"/>
        </w:rPr>
        <w:t>”</w:t>
      </w:r>
      <w:r>
        <w:rPr>
          <w:rFonts w:ascii="Tahoma" w:eastAsia="宋体" w:hAnsi="Tahoma" w:cs="Tahoma"/>
          <w:color w:val="000000"/>
          <w:kern w:val="0"/>
          <w:sz w:val="24"/>
          <w:szCs w:val="24"/>
        </w:rPr>
        <w:t>，实施开发区基础设施</w:t>
      </w:r>
      <w:proofErr w:type="gramStart"/>
      <w:r>
        <w:rPr>
          <w:rFonts w:ascii="Tahoma" w:eastAsia="宋体" w:hAnsi="Tahoma" w:cs="Tahoma"/>
          <w:color w:val="000000"/>
          <w:kern w:val="0"/>
          <w:sz w:val="24"/>
          <w:szCs w:val="24"/>
        </w:rPr>
        <w:t>提升四</w:t>
      </w:r>
      <w:proofErr w:type="gramEnd"/>
      <w:r>
        <w:rPr>
          <w:rFonts w:ascii="Tahoma" w:eastAsia="宋体" w:hAnsi="Tahoma" w:cs="Tahoma"/>
          <w:color w:val="000000"/>
          <w:kern w:val="0"/>
          <w:sz w:val="24"/>
          <w:szCs w:val="24"/>
        </w:rPr>
        <w:t>大工程，推进东至经开区创建省级高新技术园区、大渡口经开区创建省级特色产业园区，加强创新型智慧园区和绿色园区建设，东至经开区实行封闭管理，切实提升平台承载能力。推动实施</w:t>
      </w:r>
      <w:proofErr w:type="gramStart"/>
      <w:r>
        <w:rPr>
          <w:rFonts w:ascii="Tahoma" w:eastAsia="宋体" w:hAnsi="Tahoma" w:cs="Tahoma"/>
          <w:color w:val="000000"/>
          <w:kern w:val="0"/>
          <w:sz w:val="24"/>
          <w:szCs w:val="24"/>
        </w:rPr>
        <w:t>开发区调区和</w:t>
      </w:r>
      <w:proofErr w:type="gramEnd"/>
      <w:r>
        <w:rPr>
          <w:rFonts w:ascii="Tahoma" w:eastAsia="宋体" w:hAnsi="Tahoma" w:cs="Tahoma"/>
          <w:color w:val="000000"/>
          <w:kern w:val="0"/>
          <w:sz w:val="24"/>
          <w:szCs w:val="24"/>
        </w:rPr>
        <w:t>主</w:t>
      </w:r>
      <w:r>
        <w:rPr>
          <w:rFonts w:ascii="Tahoma" w:eastAsia="宋体" w:hAnsi="Tahoma" w:cs="Tahoma"/>
          <w:color w:val="000000"/>
          <w:kern w:val="0"/>
          <w:sz w:val="24"/>
          <w:szCs w:val="24"/>
        </w:rPr>
        <w:t>导产业调整，深入推进</w:t>
      </w:r>
      <w:r>
        <w:rPr>
          <w:rFonts w:ascii="Tahoma" w:eastAsia="宋体" w:hAnsi="Tahoma" w:cs="Tahoma"/>
          <w:color w:val="000000"/>
          <w:kern w:val="0"/>
          <w:sz w:val="24"/>
          <w:szCs w:val="24"/>
        </w:rPr>
        <w:t>“</w:t>
      </w:r>
      <w:r>
        <w:rPr>
          <w:rFonts w:ascii="Tahoma" w:eastAsia="宋体" w:hAnsi="Tahoma" w:cs="Tahoma"/>
          <w:color w:val="000000"/>
          <w:kern w:val="0"/>
          <w:sz w:val="24"/>
          <w:szCs w:val="24"/>
        </w:rPr>
        <w:t>一区多园</w:t>
      </w:r>
      <w:r>
        <w:rPr>
          <w:rFonts w:ascii="Tahoma" w:eastAsia="宋体" w:hAnsi="Tahoma" w:cs="Tahoma"/>
          <w:color w:val="000000"/>
          <w:kern w:val="0"/>
          <w:sz w:val="24"/>
          <w:szCs w:val="24"/>
        </w:rPr>
        <w:t>”</w:t>
      </w:r>
      <w:r>
        <w:rPr>
          <w:rFonts w:ascii="Tahoma" w:eastAsia="宋体" w:hAnsi="Tahoma" w:cs="Tahoma"/>
          <w:color w:val="000000"/>
          <w:kern w:val="0"/>
          <w:sz w:val="24"/>
          <w:szCs w:val="24"/>
        </w:rPr>
        <w:t>模式，与沪苏浙共建</w:t>
      </w:r>
      <w:r>
        <w:rPr>
          <w:rFonts w:ascii="Tahoma" w:eastAsia="宋体" w:hAnsi="Tahoma" w:cs="Tahoma"/>
          <w:color w:val="000000"/>
          <w:kern w:val="0"/>
          <w:sz w:val="24"/>
          <w:szCs w:val="24"/>
        </w:rPr>
        <w:t>“</w:t>
      </w:r>
      <w:r>
        <w:rPr>
          <w:rFonts w:ascii="Tahoma" w:eastAsia="宋体" w:hAnsi="Tahoma" w:cs="Tahoma"/>
          <w:color w:val="000000"/>
          <w:kern w:val="0"/>
          <w:sz w:val="24"/>
          <w:szCs w:val="24"/>
        </w:rPr>
        <w:t>园中园</w:t>
      </w:r>
      <w:r>
        <w:rPr>
          <w:rFonts w:ascii="Tahoma" w:eastAsia="宋体" w:hAnsi="Tahoma" w:cs="Tahoma"/>
          <w:color w:val="000000"/>
          <w:kern w:val="0"/>
          <w:sz w:val="24"/>
          <w:szCs w:val="24"/>
        </w:rPr>
        <w:t>”</w:t>
      </w:r>
      <w:r>
        <w:rPr>
          <w:rFonts w:ascii="Tahoma" w:eastAsia="宋体" w:hAnsi="Tahoma" w:cs="Tahoma"/>
          <w:color w:val="000000"/>
          <w:kern w:val="0"/>
          <w:sz w:val="24"/>
          <w:szCs w:val="24"/>
        </w:rPr>
        <w:t>取得实质突破。持续推进两个省级开发区体制机制改革和</w:t>
      </w:r>
      <w:r>
        <w:rPr>
          <w:rFonts w:ascii="Tahoma" w:eastAsia="宋体" w:hAnsi="Tahoma" w:cs="Tahoma"/>
          <w:color w:val="000000"/>
          <w:kern w:val="0"/>
          <w:sz w:val="24"/>
          <w:szCs w:val="24"/>
        </w:rPr>
        <w:t>“</w:t>
      </w:r>
      <w:r>
        <w:rPr>
          <w:rFonts w:ascii="Tahoma" w:eastAsia="宋体" w:hAnsi="Tahoma" w:cs="Tahoma"/>
          <w:color w:val="000000"/>
          <w:kern w:val="0"/>
          <w:sz w:val="24"/>
          <w:szCs w:val="24"/>
        </w:rPr>
        <w:t>标准地</w:t>
      </w:r>
      <w:r>
        <w:rPr>
          <w:rFonts w:ascii="Tahoma" w:eastAsia="宋体" w:hAnsi="Tahoma" w:cs="Tahoma"/>
          <w:color w:val="000000"/>
          <w:kern w:val="0"/>
          <w:sz w:val="24"/>
          <w:szCs w:val="24"/>
        </w:rPr>
        <w:t>”</w:t>
      </w:r>
      <w:r>
        <w:rPr>
          <w:rFonts w:ascii="Tahoma" w:eastAsia="宋体" w:hAnsi="Tahoma" w:cs="Tahoma"/>
          <w:color w:val="000000"/>
          <w:kern w:val="0"/>
          <w:sz w:val="24"/>
          <w:szCs w:val="24"/>
        </w:rPr>
        <w:t>改革，深化</w:t>
      </w:r>
      <w:r>
        <w:rPr>
          <w:rFonts w:ascii="Tahoma" w:eastAsia="宋体" w:hAnsi="Tahoma" w:cs="Tahoma"/>
          <w:color w:val="000000"/>
          <w:kern w:val="0"/>
          <w:sz w:val="24"/>
          <w:szCs w:val="24"/>
        </w:rPr>
        <w:t>“</w:t>
      </w:r>
      <w:r>
        <w:rPr>
          <w:rFonts w:ascii="Tahoma" w:eastAsia="宋体" w:hAnsi="Tahoma" w:cs="Tahoma"/>
          <w:color w:val="000000"/>
          <w:kern w:val="0"/>
          <w:sz w:val="24"/>
          <w:szCs w:val="24"/>
        </w:rPr>
        <w:t>管委会</w:t>
      </w:r>
      <w:r>
        <w:rPr>
          <w:rFonts w:ascii="Tahoma" w:eastAsia="宋体" w:hAnsi="Tahoma" w:cs="Tahoma"/>
          <w:color w:val="000000"/>
          <w:kern w:val="0"/>
          <w:sz w:val="24"/>
          <w:szCs w:val="24"/>
        </w:rPr>
        <w:t>+</w:t>
      </w:r>
      <w:r>
        <w:rPr>
          <w:rFonts w:ascii="Tahoma" w:eastAsia="宋体" w:hAnsi="Tahoma" w:cs="Tahoma"/>
          <w:color w:val="000000"/>
          <w:kern w:val="0"/>
          <w:sz w:val="24"/>
          <w:szCs w:val="24"/>
        </w:rPr>
        <w:t>公司</w:t>
      </w:r>
      <w:r>
        <w:rPr>
          <w:rFonts w:ascii="Tahoma" w:eastAsia="宋体" w:hAnsi="Tahoma" w:cs="Tahoma"/>
          <w:color w:val="000000"/>
          <w:kern w:val="0"/>
          <w:sz w:val="24"/>
          <w:szCs w:val="24"/>
        </w:rPr>
        <w:t>”</w:t>
      </w:r>
      <w:r>
        <w:rPr>
          <w:rFonts w:ascii="Tahoma" w:eastAsia="宋体" w:hAnsi="Tahoma" w:cs="Tahoma"/>
          <w:color w:val="000000"/>
          <w:kern w:val="0"/>
          <w:sz w:val="24"/>
          <w:szCs w:val="24"/>
        </w:rPr>
        <w:t>模式，东至经开区、大渡口经开区全年主营业务收入分别不</w:t>
      </w:r>
      <w:r>
        <w:rPr>
          <w:rFonts w:ascii="Tahoma" w:eastAsia="宋体" w:hAnsi="Tahoma" w:cs="Tahoma"/>
          <w:color w:val="000000"/>
          <w:kern w:val="0"/>
          <w:sz w:val="24"/>
          <w:szCs w:val="24"/>
        </w:rPr>
        <w:lastRenderedPageBreak/>
        <w:t>低于</w:t>
      </w:r>
      <w:r>
        <w:rPr>
          <w:rFonts w:ascii="Tahoma" w:eastAsia="宋体" w:hAnsi="Tahoma" w:cs="Tahoma"/>
          <w:color w:val="000000"/>
          <w:kern w:val="0"/>
          <w:sz w:val="24"/>
          <w:szCs w:val="24"/>
        </w:rPr>
        <w:t>150</w:t>
      </w:r>
      <w:r>
        <w:rPr>
          <w:rFonts w:ascii="Tahoma" w:eastAsia="宋体" w:hAnsi="Tahoma" w:cs="Tahoma"/>
          <w:color w:val="000000"/>
          <w:kern w:val="0"/>
          <w:sz w:val="24"/>
          <w:szCs w:val="24"/>
        </w:rPr>
        <w:t>亿元、</w:t>
      </w:r>
      <w:r>
        <w:rPr>
          <w:rFonts w:ascii="Tahoma" w:eastAsia="宋体" w:hAnsi="Tahoma" w:cs="Tahoma"/>
          <w:color w:val="000000"/>
          <w:kern w:val="0"/>
          <w:sz w:val="24"/>
          <w:szCs w:val="24"/>
        </w:rPr>
        <w:t>100</w:t>
      </w:r>
      <w:r>
        <w:rPr>
          <w:rFonts w:ascii="Tahoma" w:eastAsia="宋体" w:hAnsi="Tahoma" w:cs="Tahoma"/>
          <w:color w:val="000000"/>
          <w:kern w:val="0"/>
          <w:sz w:val="24"/>
          <w:szCs w:val="24"/>
        </w:rPr>
        <w:t>亿元，力争在全省开发区综合考核中分别前进不少于</w:t>
      </w:r>
      <w:r>
        <w:rPr>
          <w:rFonts w:ascii="Tahoma" w:eastAsia="宋体" w:hAnsi="Tahoma" w:cs="Tahoma"/>
          <w:color w:val="000000"/>
          <w:kern w:val="0"/>
          <w:sz w:val="24"/>
          <w:szCs w:val="24"/>
        </w:rPr>
        <w:t>5</w:t>
      </w:r>
      <w:r>
        <w:rPr>
          <w:rFonts w:ascii="Tahoma" w:eastAsia="宋体" w:hAnsi="Tahoma" w:cs="Tahoma"/>
          <w:color w:val="000000"/>
          <w:kern w:val="0"/>
          <w:sz w:val="24"/>
          <w:szCs w:val="24"/>
        </w:rPr>
        <w:t>个位次。</w:t>
      </w:r>
    </w:p>
    <w:p w14:paraId="2E0D2231"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（三）聚焦富民强村，加快乡村振兴步伐</w:t>
      </w:r>
    </w:p>
    <w:p w14:paraId="1553CD5D" w14:textId="77777777" w:rsidR="001661D9" w:rsidRDefault="0021462B">
      <w:pPr>
        <w:widowControl/>
        <w:spacing w:before="75" w:after="75"/>
        <w:ind w:firstLine="640"/>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深耕特色农业。</w:t>
      </w:r>
      <w:r>
        <w:rPr>
          <w:rFonts w:ascii="Tahoma" w:eastAsia="宋体" w:hAnsi="Tahoma" w:cs="Tahoma"/>
          <w:color w:val="000000"/>
          <w:kern w:val="0"/>
          <w:sz w:val="24"/>
          <w:szCs w:val="24"/>
        </w:rPr>
        <w:t>落实</w:t>
      </w:r>
      <w:r>
        <w:rPr>
          <w:rFonts w:ascii="Tahoma" w:eastAsia="宋体" w:hAnsi="Tahoma" w:cs="Tahoma"/>
          <w:color w:val="000000"/>
          <w:kern w:val="0"/>
          <w:sz w:val="24"/>
          <w:szCs w:val="24"/>
        </w:rPr>
        <w:t>“</w:t>
      </w:r>
      <w:r>
        <w:rPr>
          <w:rFonts w:ascii="Tahoma" w:eastAsia="宋体" w:hAnsi="Tahoma" w:cs="Tahoma"/>
          <w:color w:val="000000"/>
          <w:kern w:val="0"/>
          <w:sz w:val="24"/>
          <w:szCs w:val="24"/>
        </w:rPr>
        <w:t>两强一增</w:t>
      </w:r>
      <w:r>
        <w:rPr>
          <w:rFonts w:ascii="Tahoma" w:eastAsia="宋体" w:hAnsi="Tahoma" w:cs="Tahoma"/>
          <w:color w:val="000000"/>
          <w:kern w:val="0"/>
          <w:sz w:val="24"/>
          <w:szCs w:val="24"/>
        </w:rPr>
        <w:t>”</w:t>
      </w:r>
      <w:r>
        <w:rPr>
          <w:rFonts w:ascii="Tahoma" w:eastAsia="宋体" w:hAnsi="Tahoma" w:cs="Tahoma"/>
          <w:color w:val="000000"/>
          <w:kern w:val="0"/>
          <w:sz w:val="24"/>
          <w:szCs w:val="24"/>
        </w:rPr>
        <w:t>行动计划。落实</w:t>
      </w:r>
      <w:r>
        <w:rPr>
          <w:rFonts w:ascii="Tahoma" w:eastAsia="宋体" w:hAnsi="Tahoma" w:cs="Tahoma"/>
          <w:color w:val="000000"/>
          <w:kern w:val="0"/>
          <w:sz w:val="24"/>
          <w:szCs w:val="24"/>
        </w:rPr>
        <w:t>“</w:t>
      </w:r>
      <w:r>
        <w:rPr>
          <w:rFonts w:ascii="Tahoma" w:eastAsia="宋体" w:hAnsi="Tahoma" w:cs="Tahoma"/>
          <w:color w:val="000000"/>
          <w:kern w:val="0"/>
          <w:sz w:val="24"/>
          <w:szCs w:val="24"/>
        </w:rPr>
        <w:t>藏粮于地、藏粮于技</w:t>
      </w:r>
      <w:r>
        <w:rPr>
          <w:rFonts w:ascii="Tahoma" w:eastAsia="宋体" w:hAnsi="Tahoma" w:cs="Tahoma"/>
          <w:color w:val="000000"/>
          <w:kern w:val="0"/>
          <w:sz w:val="24"/>
          <w:szCs w:val="24"/>
        </w:rPr>
        <w:t>”</w:t>
      </w:r>
      <w:r>
        <w:rPr>
          <w:rFonts w:ascii="Tahoma" w:eastAsia="宋体" w:hAnsi="Tahoma" w:cs="Tahoma"/>
          <w:color w:val="000000"/>
          <w:kern w:val="0"/>
          <w:sz w:val="24"/>
          <w:szCs w:val="24"/>
        </w:rPr>
        <w:t>战略，确保粮食播种面积达到</w:t>
      </w:r>
      <w:r>
        <w:rPr>
          <w:rFonts w:ascii="Tahoma" w:eastAsia="宋体" w:hAnsi="Tahoma" w:cs="Tahoma"/>
          <w:color w:val="000000"/>
          <w:kern w:val="0"/>
          <w:sz w:val="24"/>
          <w:szCs w:val="24"/>
        </w:rPr>
        <w:t>78</w:t>
      </w:r>
      <w:r>
        <w:rPr>
          <w:rFonts w:ascii="Tahoma" w:eastAsia="宋体" w:hAnsi="Tahoma" w:cs="Tahoma"/>
          <w:color w:val="000000"/>
          <w:kern w:val="0"/>
          <w:sz w:val="24"/>
          <w:szCs w:val="24"/>
        </w:rPr>
        <w:t>万亩以上，产量不低于</w:t>
      </w:r>
      <w:r>
        <w:rPr>
          <w:rFonts w:ascii="Tahoma" w:eastAsia="宋体" w:hAnsi="Tahoma" w:cs="Tahoma"/>
          <w:color w:val="000000"/>
          <w:kern w:val="0"/>
          <w:sz w:val="24"/>
          <w:szCs w:val="24"/>
        </w:rPr>
        <w:t>28</w:t>
      </w:r>
      <w:r>
        <w:rPr>
          <w:rFonts w:ascii="Tahoma" w:eastAsia="宋体" w:hAnsi="Tahoma" w:cs="Tahoma"/>
          <w:color w:val="000000"/>
          <w:kern w:val="0"/>
          <w:sz w:val="24"/>
          <w:szCs w:val="24"/>
        </w:rPr>
        <w:t>万吨。抓好生猪稳产保供，全年存栏不低于</w:t>
      </w:r>
      <w:r>
        <w:rPr>
          <w:rFonts w:ascii="Tahoma" w:eastAsia="宋体" w:hAnsi="Tahoma" w:cs="Tahoma"/>
          <w:color w:val="000000"/>
          <w:kern w:val="0"/>
          <w:sz w:val="24"/>
          <w:szCs w:val="24"/>
        </w:rPr>
        <w:t>12.5</w:t>
      </w:r>
      <w:r>
        <w:rPr>
          <w:rFonts w:ascii="Tahoma" w:eastAsia="宋体" w:hAnsi="Tahoma" w:cs="Tahoma"/>
          <w:color w:val="000000"/>
          <w:kern w:val="0"/>
          <w:sz w:val="24"/>
          <w:szCs w:val="24"/>
        </w:rPr>
        <w:t>万头。实施</w:t>
      </w:r>
      <w:r>
        <w:rPr>
          <w:rFonts w:ascii="Tahoma" w:eastAsia="宋体" w:hAnsi="Tahoma" w:cs="Tahoma"/>
          <w:color w:val="000000"/>
          <w:kern w:val="0"/>
          <w:sz w:val="24"/>
          <w:szCs w:val="24"/>
        </w:rPr>
        <w:t>“1+4+N”</w:t>
      </w:r>
      <w:r>
        <w:rPr>
          <w:rFonts w:ascii="Tahoma" w:eastAsia="宋体" w:hAnsi="Tahoma" w:cs="Tahoma"/>
          <w:color w:val="000000"/>
          <w:kern w:val="0"/>
          <w:sz w:val="24"/>
          <w:szCs w:val="24"/>
        </w:rPr>
        <w:t>东至县</w:t>
      </w:r>
      <w:r>
        <w:rPr>
          <w:rFonts w:ascii="Tahoma" w:eastAsia="宋体" w:hAnsi="Tahoma" w:cs="Tahoma"/>
          <w:color w:val="000000"/>
          <w:kern w:val="0"/>
          <w:sz w:val="24"/>
          <w:szCs w:val="24"/>
        </w:rPr>
        <w:t>农业特色</w:t>
      </w:r>
      <w:proofErr w:type="gramStart"/>
      <w:r>
        <w:rPr>
          <w:rFonts w:ascii="Tahoma" w:eastAsia="宋体" w:hAnsi="Tahoma" w:cs="Tahoma"/>
          <w:color w:val="000000"/>
          <w:kern w:val="0"/>
          <w:sz w:val="24"/>
          <w:szCs w:val="24"/>
        </w:rPr>
        <w:t>优质产业</w:t>
      </w:r>
      <w:proofErr w:type="gramEnd"/>
      <w:r>
        <w:rPr>
          <w:rFonts w:ascii="Tahoma" w:eastAsia="宋体" w:hAnsi="Tahoma" w:cs="Tahoma"/>
          <w:color w:val="000000"/>
          <w:kern w:val="0"/>
          <w:sz w:val="24"/>
          <w:szCs w:val="24"/>
        </w:rPr>
        <w:t>三年提升行动，加快推进优质稻米、食用菌、鳜鱼、茶叶等农业特色产业全产业链建设，力争打造</w:t>
      </w:r>
      <w:r>
        <w:rPr>
          <w:rFonts w:ascii="Tahoma" w:eastAsia="宋体" w:hAnsi="Tahoma" w:cs="Tahoma"/>
          <w:color w:val="000000"/>
          <w:kern w:val="0"/>
          <w:sz w:val="24"/>
          <w:szCs w:val="24"/>
        </w:rPr>
        <w:t>2</w:t>
      </w:r>
      <w:r>
        <w:rPr>
          <w:rFonts w:ascii="Tahoma" w:eastAsia="宋体" w:hAnsi="Tahoma" w:cs="Tahoma"/>
          <w:color w:val="000000"/>
          <w:kern w:val="0"/>
          <w:sz w:val="24"/>
          <w:szCs w:val="24"/>
        </w:rPr>
        <w:t>个农产品区域公用品牌。进一步推进</w:t>
      </w:r>
      <w:r>
        <w:rPr>
          <w:rFonts w:ascii="Tahoma" w:eastAsia="宋体" w:hAnsi="Tahoma" w:cs="Tahoma"/>
          <w:color w:val="000000"/>
          <w:kern w:val="0"/>
          <w:sz w:val="24"/>
          <w:szCs w:val="24"/>
        </w:rPr>
        <w:t>“</w:t>
      </w:r>
      <w:r>
        <w:rPr>
          <w:rFonts w:ascii="Tahoma" w:eastAsia="宋体" w:hAnsi="Tahoma" w:cs="Tahoma"/>
          <w:color w:val="000000"/>
          <w:kern w:val="0"/>
          <w:sz w:val="24"/>
          <w:szCs w:val="24"/>
        </w:rPr>
        <w:t>三品一标</w:t>
      </w:r>
      <w:r>
        <w:rPr>
          <w:rFonts w:ascii="Tahoma" w:eastAsia="宋体" w:hAnsi="Tahoma" w:cs="Tahoma"/>
          <w:color w:val="000000"/>
          <w:kern w:val="0"/>
          <w:sz w:val="24"/>
          <w:szCs w:val="24"/>
        </w:rPr>
        <w:t>”</w:t>
      </w:r>
      <w:r>
        <w:rPr>
          <w:rFonts w:ascii="Tahoma" w:eastAsia="宋体" w:hAnsi="Tahoma" w:cs="Tahoma"/>
          <w:color w:val="000000"/>
          <w:kern w:val="0"/>
          <w:sz w:val="24"/>
          <w:szCs w:val="24"/>
        </w:rPr>
        <w:t>认证，积极</w:t>
      </w:r>
      <w:proofErr w:type="gramStart"/>
      <w:r>
        <w:rPr>
          <w:rFonts w:ascii="Tahoma" w:eastAsia="宋体" w:hAnsi="Tahoma" w:cs="Tahoma"/>
          <w:color w:val="000000"/>
          <w:kern w:val="0"/>
          <w:sz w:val="24"/>
          <w:szCs w:val="24"/>
        </w:rPr>
        <w:t>申创长三角</w:t>
      </w:r>
      <w:proofErr w:type="gramEnd"/>
      <w:r>
        <w:rPr>
          <w:rFonts w:ascii="Tahoma" w:eastAsia="宋体" w:hAnsi="Tahoma" w:cs="Tahoma"/>
          <w:color w:val="000000"/>
          <w:kern w:val="0"/>
          <w:sz w:val="24"/>
          <w:szCs w:val="24"/>
        </w:rPr>
        <w:t>绿色农产品生产加工供应基地。加大农业新型经营主体和新型农民培育工作力度。大力发展农产品精深加工，围绕绿色食品产业强化项目编制和储备，全力创建国家现代农业产业园和省食用菌重点县。</w:t>
      </w:r>
    </w:p>
    <w:p w14:paraId="3EC64C5A" w14:textId="77777777" w:rsidR="001661D9" w:rsidRDefault="0021462B">
      <w:pPr>
        <w:widowControl/>
        <w:spacing w:before="75" w:after="75"/>
        <w:ind w:firstLine="640"/>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打造宜居乡村。</w:t>
      </w:r>
      <w:r>
        <w:rPr>
          <w:rFonts w:ascii="Tahoma" w:eastAsia="宋体" w:hAnsi="Tahoma" w:cs="Tahoma"/>
          <w:color w:val="000000"/>
          <w:kern w:val="0"/>
          <w:sz w:val="24"/>
          <w:szCs w:val="24"/>
        </w:rPr>
        <w:t>完成</w:t>
      </w:r>
      <w:r>
        <w:rPr>
          <w:rFonts w:ascii="Tahoma" w:eastAsia="宋体" w:hAnsi="Tahoma" w:cs="Tahoma"/>
          <w:color w:val="000000"/>
          <w:kern w:val="0"/>
          <w:sz w:val="24"/>
          <w:szCs w:val="24"/>
        </w:rPr>
        <w:t>37</w:t>
      </w:r>
      <w:r>
        <w:rPr>
          <w:rFonts w:ascii="Tahoma" w:eastAsia="宋体" w:hAnsi="Tahoma" w:cs="Tahoma"/>
          <w:color w:val="000000"/>
          <w:kern w:val="0"/>
          <w:sz w:val="24"/>
          <w:szCs w:val="24"/>
        </w:rPr>
        <w:t>个村庄</w:t>
      </w:r>
      <w:r>
        <w:rPr>
          <w:rFonts w:ascii="Tahoma" w:eastAsia="宋体" w:hAnsi="Tahoma" w:cs="Tahoma"/>
          <w:color w:val="000000"/>
          <w:kern w:val="0"/>
          <w:sz w:val="24"/>
          <w:szCs w:val="24"/>
        </w:rPr>
        <w:t>“</w:t>
      </w:r>
      <w:r>
        <w:rPr>
          <w:rFonts w:ascii="Tahoma" w:eastAsia="宋体" w:hAnsi="Tahoma" w:cs="Tahoma"/>
          <w:color w:val="000000"/>
          <w:kern w:val="0"/>
          <w:sz w:val="24"/>
          <w:szCs w:val="24"/>
        </w:rPr>
        <w:t>多规合一</w:t>
      </w:r>
      <w:r>
        <w:rPr>
          <w:rFonts w:ascii="Tahoma" w:eastAsia="宋体" w:hAnsi="Tahoma" w:cs="Tahoma"/>
          <w:color w:val="000000"/>
          <w:kern w:val="0"/>
          <w:sz w:val="24"/>
          <w:szCs w:val="24"/>
        </w:rPr>
        <w:t>”</w:t>
      </w:r>
      <w:r>
        <w:rPr>
          <w:rFonts w:ascii="Tahoma" w:eastAsia="宋体" w:hAnsi="Tahoma" w:cs="Tahoma"/>
          <w:color w:val="000000"/>
          <w:kern w:val="0"/>
          <w:sz w:val="24"/>
          <w:szCs w:val="24"/>
        </w:rPr>
        <w:t>规划编制，保护传统村落、传统民居和历史文化名村名镇，分类有序推进村庄规划建设，严格规范村庄撤并。高质量推进农田水利建设，完善农</w:t>
      </w:r>
      <w:r>
        <w:rPr>
          <w:rFonts w:ascii="Tahoma" w:eastAsia="宋体" w:hAnsi="Tahoma" w:cs="Tahoma"/>
          <w:color w:val="000000"/>
          <w:kern w:val="0"/>
          <w:sz w:val="24"/>
          <w:szCs w:val="24"/>
        </w:rPr>
        <w:t>村电、气、通信、广播电视、物流、仓储等基础设施建设。建成</w:t>
      </w:r>
      <w:r>
        <w:rPr>
          <w:rFonts w:ascii="Tahoma" w:eastAsia="宋体" w:hAnsi="Tahoma" w:cs="Tahoma"/>
          <w:color w:val="000000"/>
          <w:kern w:val="0"/>
          <w:sz w:val="24"/>
          <w:szCs w:val="24"/>
        </w:rPr>
        <w:t>21</w:t>
      </w:r>
      <w:r>
        <w:rPr>
          <w:rFonts w:ascii="Tahoma" w:eastAsia="宋体" w:hAnsi="Tahoma" w:cs="Tahoma"/>
          <w:color w:val="000000"/>
          <w:kern w:val="0"/>
          <w:sz w:val="24"/>
          <w:szCs w:val="24"/>
        </w:rPr>
        <w:t>个省级、</w:t>
      </w:r>
      <w:r>
        <w:rPr>
          <w:rFonts w:ascii="Tahoma" w:eastAsia="宋体" w:hAnsi="Tahoma" w:cs="Tahoma"/>
          <w:color w:val="000000"/>
          <w:kern w:val="0"/>
          <w:sz w:val="24"/>
          <w:szCs w:val="24"/>
        </w:rPr>
        <w:t xml:space="preserve"> 8</w:t>
      </w:r>
      <w:r>
        <w:rPr>
          <w:rFonts w:ascii="Tahoma" w:eastAsia="宋体" w:hAnsi="Tahoma" w:cs="Tahoma"/>
          <w:color w:val="000000"/>
          <w:kern w:val="0"/>
          <w:sz w:val="24"/>
          <w:szCs w:val="24"/>
        </w:rPr>
        <w:t>个市县</w:t>
      </w:r>
      <w:proofErr w:type="gramStart"/>
      <w:r>
        <w:rPr>
          <w:rFonts w:ascii="Tahoma" w:eastAsia="宋体" w:hAnsi="Tahoma" w:cs="Tahoma"/>
          <w:color w:val="000000"/>
          <w:kern w:val="0"/>
          <w:sz w:val="24"/>
          <w:szCs w:val="24"/>
        </w:rPr>
        <w:t>级美丽</w:t>
      </w:r>
      <w:proofErr w:type="gramEnd"/>
      <w:r>
        <w:rPr>
          <w:rFonts w:ascii="Tahoma" w:eastAsia="宋体" w:hAnsi="Tahoma" w:cs="Tahoma"/>
          <w:color w:val="000000"/>
          <w:kern w:val="0"/>
          <w:sz w:val="24"/>
          <w:szCs w:val="24"/>
        </w:rPr>
        <w:t>乡村中心村。实施农村人居环境整治提升行动，开展</w:t>
      </w:r>
      <w:r>
        <w:rPr>
          <w:rFonts w:ascii="Tahoma" w:eastAsia="宋体" w:hAnsi="Tahoma" w:cs="Tahoma"/>
          <w:color w:val="000000"/>
          <w:kern w:val="0"/>
          <w:sz w:val="24"/>
          <w:szCs w:val="24"/>
        </w:rPr>
        <w:t>“</w:t>
      </w:r>
      <w:r>
        <w:rPr>
          <w:rFonts w:ascii="Tahoma" w:eastAsia="宋体" w:hAnsi="Tahoma" w:cs="Tahoma"/>
          <w:color w:val="000000"/>
          <w:kern w:val="0"/>
          <w:sz w:val="24"/>
          <w:szCs w:val="24"/>
        </w:rPr>
        <w:t>五清一改</w:t>
      </w:r>
      <w:r>
        <w:rPr>
          <w:rFonts w:ascii="Tahoma" w:eastAsia="宋体" w:hAnsi="Tahoma" w:cs="Tahoma"/>
          <w:color w:val="000000"/>
          <w:kern w:val="0"/>
          <w:sz w:val="24"/>
          <w:szCs w:val="24"/>
        </w:rPr>
        <w:t>”</w:t>
      </w:r>
      <w:r>
        <w:rPr>
          <w:rFonts w:ascii="Tahoma" w:eastAsia="宋体" w:hAnsi="Tahoma" w:cs="Tahoma"/>
          <w:color w:val="000000"/>
          <w:kern w:val="0"/>
          <w:sz w:val="24"/>
          <w:szCs w:val="24"/>
        </w:rPr>
        <w:t>环境整治，农村生活垃圾无害化处理达</w:t>
      </w:r>
      <w:r>
        <w:rPr>
          <w:rFonts w:ascii="Tahoma" w:eastAsia="宋体" w:hAnsi="Tahoma" w:cs="Tahoma"/>
          <w:color w:val="000000"/>
          <w:kern w:val="0"/>
          <w:sz w:val="24"/>
          <w:szCs w:val="24"/>
        </w:rPr>
        <w:t>95%</w:t>
      </w:r>
      <w:r>
        <w:rPr>
          <w:rFonts w:ascii="Tahoma" w:eastAsia="宋体" w:hAnsi="Tahoma" w:cs="Tahoma"/>
          <w:color w:val="000000"/>
          <w:kern w:val="0"/>
          <w:sz w:val="24"/>
          <w:szCs w:val="24"/>
        </w:rPr>
        <w:t>以上，农村生活污水治理率达</w:t>
      </w:r>
      <w:r>
        <w:rPr>
          <w:rFonts w:ascii="Tahoma" w:eastAsia="宋体" w:hAnsi="Tahoma" w:cs="Tahoma"/>
          <w:color w:val="000000"/>
          <w:kern w:val="0"/>
          <w:sz w:val="24"/>
          <w:szCs w:val="24"/>
        </w:rPr>
        <w:t>80%</w:t>
      </w:r>
      <w:r>
        <w:rPr>
          <w:rFonts w:ascii="Tahoma" w:eastAsia="宋体" w:hAnsi="Tahoma" w:cs="Tahoma"/>
          <w:color w:val="000000"/>
          <w:kern w:val="0"/>
          <w:sz w:val="24"/>
          <w:szCs w:val="24"/>
        </w:rPr>
        <w:t>以上，完成农村改厕</w:t>
      </w:r>
      <w:r>
        <w:rPr>
          <w:rFonts w:ascii="Tahoma" w:eastAsia="宋体" w:hAnsi="Tahoma" w:cs="Tahoma"/>
          <w:color w:val="000000"/>
          <w:kern w:val="0"/>
          <w:sz w:val="24"/>
          <w:szCs w:val="24"/>
        </w:rPr>
        <w:t>4000</w:t>
      </w:r>
      <w:r>
        <w:rPr>
          <w:rFonts w:ascii="Tahoma" w:eastAsia="宋体" w:hAnsi="Tahoma" w:cs="Tahoma"/>
          <w:color w:val="000000"/>
          <w:kern w:val="0"/>
          <w:sz w:val="24"/>
          <w:szCs w:val="24"/>
        </w:rPr>
        <w:t>户。继续做好农村土地承包经营权确权登记颁证后续完善和农村土地承包纠纷调解仲裁工作，深入推进农村宅基地改革试点。</w:t>
      </w:r>
    </w:p>
    <w:p w14:paraId="7D8AA956"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建设特色小镇。</w:t>
      </w:r>
      <w:r>
        <w:rPr>
          <w:rFonts w:ascii="Tahoma" w:eastAsia="宋体" w:hAnsi="Tahoma" w:cs="Tahoma"/>
          <w:color w:val="000000"/>
          <w:kern w:val="0"/>
          <w:sz w:val="24"/>
          <w:szCs w:val="24"/>
        </w:rPr>
        <w:t>突出</w:t>
      </w:r>
      <w:r>
        <w:rPr>
          <w:rFonts w:ascii="Tahoma" w:eastAsia="宋体" w:hAnsi="Tahoma" w:cs="Tahoma"/>
          <w:color w:val="000000"/>
          <w:kern w:val="0"/>
          <w:sz w:val="24"/>
          <w:szCs w:val="24"/>
        </w:rPr>
        <w:t>“</w:t>
      </w:r>
      <w:r>
        <w:rPr>
          <w:rFonts w:ascii="Tahoma" w:eastAsia="宋体" w:hAnsi="Tahoma" w:cs="Tahoma"/>
          <w:color w:val="000000"/>
          <w:kern w:val="0"/>
          <w:sz w:val="24"/>
          <w:szCs w:val="24"/>
        </w:rPr>
        <w:t>一镇一品</w:t>
      </w:r>
      <w:r>
        <w:rPr>
          <w:rFonts w:ascii="Tahoma" w:eastAsia="宋体" w:hAnsi="Tahoma" w:cs="Tahoma"/>
          <w:color w:val="000000"/>
          <w:kern w:val="0"/>
          <w:sz w:val="24"/>
          <w:szCs w:val="24"/>
        </w:rPr>
        <w:t>”</w:t>
      </w:r>
      <w:r>
        <w:rPr>
          <w:rFonts w:ascii="Tahoma" w:eastAsia="宋体" w:hAnsi="Tahoma" w:cs="Tahoma"/>
          <w:color w:val="000000"/>
          <w:kern w:val="0"/>
          <w:sz w:val="24"/>
          <w:szCs w:val="24"/>
        </w:rPr>
        <w:t>打造，做强镇域经济。科学规划乡镇</w:t>
      </w:r>
      <w:r>
        <w:rPr>
          <w:rFonts w:ascii="Tahoma" w:eastAsia="宋体" w:hAnsi="Tahoma" w:cs="Tahoma"/>
          <w:color w:val="000000"/>
          <w:kern w:val="0"/>
          <w:sz w:val="24"/>
          <w:szCs w:val="24"/>
        </w:rPr>
        <w:t>“</w:t>
      </w:r>
      <w:r>
        <w:rPr>
          <w:rFonts w:ascii="Tahoma" w:eastAsia="宋体" w:hAnsi="Tahoma" w:cs="Tahoma"/>
          <w:color w:val="000000"/>
          <w:kern w:val="0"/>
          <w:sz w:val="24"/>
          <w:szCs w:val="24"/>
        </w:rPr>
        <w:t>双创</w:t>
      </w:r>
      <w:r>
        <w:rPr>
          <w:rFonts w:ascii="Tahoma" w:eastAsia="宋体" w:hAnsi="Tahoma" w:cs="Tahoma"/>
          <w:color w:val="000000"/>
          <w:kern w:val="0"/>
          <w:sz w:val="24"/>
          <w:szCs w:val="24"/>
        </w:rPr>
        <w:t>”</w:t>
      </w:r>
      <w:r>
        <w:rPr>
          <w:rFonts w:ascii="Tahoma" w:eastAsia="宋体" w:hAnsi="Tahoma" w:cs="Tahoma"/>
          <w:color w:val="000000"/>
          <w:kern w:val="0"/>
          <w:sz w:val="24"/>
          <w:szCs w:val="24"/>
        </w:rPr>
        <w:t>产业园以及</w:t>
      </w:r>
      <w:r>
        <w:rPr>
          <w:rFonts w:ascii="Tahoma" w:eastAsia="宋体" w:hAnsi="Tahoma" w:cs="Tahoma"/>
          <w:color w:val="000000"/>
          <w:kern w:val="0"/>
          <w:sz w:val="24"/>
          <w:szCs w:val="24"/>
        </w:rPr>
        <w:t>“</w:t>
      </w:r>
      <w:r>
        <w:rPr>
          <w:rFonts w:ascii="Tahoma" w:eastAsia="宋体" w:hAnsi="Tahoma" w:cs="Tahoma"/>
          <w:color w:val="000000"/>
          <w:kern w:val="0"/>
          <w:sz w:val="24"/>
          <w:szCs w:val="24"/>
        </w:rPr>
        <w:t>返乡创业园</w:t>
      </w:r>
      <w:r>
        <w:rPr>
          <w:rFonts w:ascii="Tahoma" w:eastAsia="宋体" w:hAnsi="Tahoma" w:cs="Tahoma"/>
          <w:color w:val="000000"/>
          <w:kern w:val="0"/>
          <w:sz w:val="24"/>
          <w:szCs w:val="24"/>
        </w:rPr>
        <w:t>”</w:t>
      </w:r>
      <w:r>
        <w:rPr>
          <w:rFonts w:ascii="Tahoma" w:eastAsia="宋体" w:hAnsi="Tahoma" w:cs="Tahoma"/>
          <w:color w:val="000000"/>
          <w:kern w:val="0"/>
          <w:sz w:val="24"/>
          <w:szCs w:val="24"/>
        </w:rPr>
        <w:t>，支持纳入省级开发区</w:t>
      </w:r>
      <w:r>
        <w:rPr>
          <w:rFonts w:ascii="Tahoma" w:eastAsia="宋体" w:hAnsi="Tahoma" w:cs="Tahoma"/>
          <w:color w:val="000000"/>
          <w:kern w:val="0"/>
          <w:sz w:val="24"/>
          <w:szCs w:val="24"/>
        </w:rPr>
        <w:t>“</w:t>
      </w:r>
      <w:r>
        <w:rPr>
          <w:rFonts w:ascii="Tahoma" w:eastAsia="宋体" w:hAnsi="Tahoma" w:cs="Tahoma"/>
          <w:color w:val="000000"/>
          <w:kern w:val="0"/>
          <w:sz w:val="24"/>
          <w:szCs w:val="24"/>
        </w:rPr>
        <w:t>飞地</w:t>
      </w:r>
      <w:r>
        <w:rPr>
          <w:rFonts w:ascii="Tahoma" w:eastAsia="宋体" w:hAnsi="Tahoma" w:cs="Tahoma"/>
          <w:color w:val="000000"/>
          <w:kern w:val="0"/>
          <w:sz w:val="24"/>
          <w:szCs w:val="24"/>
        </w:rPr>
        <w:t>”</w:t>
      </w:r>
      <w:r>
        <w:rPr>
          <w:rFonts w:ascii="Tahoma" w:eastAsia="宋体" w:hAnsi="Tahoma" w:cs="Tahoma"/>
          <w:color w:val="000000"/>
          <w:kern w:val="0"/>
          <w:sz w:val="24"/>
          <w:szCs w:val="24"/>
        </w:rPr>
        <w:t>管理。实施南部山区振兴计划，推动龙泉镇</w:t>
      </w:r>
      <w:r>
        <w:rPr>
          <w:rFonts w:ascii="Tahoma" w:eastAsia="宋体" w:hAnsi="Tahoma" w:cs="Tahoma"/>
          <w:color w:val="000000"/>
          <w:kern w:val="0"/>
          <w:sz w:val="24"/>
          <w:szCs w:val="24"/>
        </w:rPr>
        <w:t>打造省际边界强镇，加快推进泥溪镇竹木制品循环产业园建设。持续</w:t>
      </w:r>
      <w:proofErr w:type="gramStart"/>
      <w:r>
        <w:rPr>
          <w:rFonts w:ascii="Tahoma" w:eastAsia="宋体" w:hAnsi="Tahoma" w:cs="Tahoma"/>
          <w:color w:val="000000"/>
          <w:kern w:val="0"/>
          <w:sz w:val="24"/>
          <w:szCs w:val="24"/>
        </w:rPr>
        <w:t>推进尧渡袜业</w:t>
      </w:r>
      <w:proofErr w:type="gramEnd"/>
      <w:r>
        <w:rPr>
          <w:rFonts w:ascii="Tahoma" w:eastAsia="宋体" w:hAnsi="Tahoma" w:cs="Tahoma"/>
          <w:color w:val="000000"/>
          <w:kern w:val="0"/>
          <w:sz w:val="24"/>
          <w:szCs w:val="24"/>
        </w:rPr>
        <w:t>小镇建设，推进</w:t>
      </w:r>
      <w:proofErr w:type="gramStart"/>
      <w:r>
        <w:rPr>
          <w:rFonts w:ascii="Tahoma" w:eastAsia="宋体" w:hAnsi="Tahoma" w:cs="Tahoma"/>
          <w:color w:val="000000"/>
          <w:kern w:val="0"/>
          <w:sz w:val="24"/>
          <w:szCs w:val="24"/>
        </w:rPr>
        <w:t>木塔红旅小镇</w:t>
      </w:r>
      <w:proofErr w:type="gramEnd"/>
      <w:r>
        <w:rPr>
          <w:rFonts w:ascii="Tahoma" w:eastAsia="宋体" w:hAnsi="Tahoma" w:cs="Tahoma"/>
          <w:color w:val="000000"/>
          <w:kern w:val="0"/>
          <w:sz w:val="24"/>
          <w:szCs w:val="24"/>
        </w:rPr>
        <w:t>、东流菊</w:t>
      </w:r>
      <w:proofErr w:type="gramStart"/>
      <w:r>
        <w:rPr>
          <w:rFonts w:ascii="Tahoma" w:eastAsia="宋体" w:hAnsi="Tahoma" w:cs="Tahoma"/>
          <w:color w:val="000000"/>
          <w:kern w:val="0"/>
          <w:sz w:val="24"/>
          <w:szCs w:val="24"/>
        </w:rPr>
        <w:t>邑文旅</w:t>
      </w:r>
      <w:proofErr w:type="gramEnd"/>
      <w:r>
        <w:rPr>
          <w:rFonts w:ascii="Tahoma" w:eastAsia="宋体" w:hAnsi="Tahoma" w:cs="Tahoma"/>
          <w:color w:val="000000"/>
          <w:kern w:val="0"/>
          <w:sz w:val="24"/>
          <w:szCs w:val="24"/>
        </w:rPr>
        <w:t>小镇申报省级特色小镇，促进龙泉樱花、泥</w:t>
      </w:r>
      <w:proofErr w:type="gramStart"/>
      <w:r>
        <w:rPr>
          <w:rFonts w:ascii="Tahoma" w:eastAsia="宋体" w:hAnsi="Tahoma" w:cs="Tahoma"/>
          <w:color w:val="000000"/>
          <w:kern w:val="0"/>
          <w:sz w:val="24"/>
          <w:szCs w:val="24"/>
        </w:rPr>
        <w:t>溪食旅</w:t>
      </w:r>
      <w:proofErr w:type="gramEnd"/>
      <w:r>
        <w:rPr>
          <w:rFonts w:ascii="Tahoma" w:eastAsia="宋体" w:hAnsi="Tahoma" w:cs="Tahoma"/>
          <w:color w:val="000000"/>
          <w:kern w:val="0"/>
          <w:sz w:val="24"/>
          <w:szCs w:val="24"/>
        </w:rPr>
        <w:t>、</w:t>
      </w:r>
      <w:proofErr w:type="gramStart"/>
      <w:r>
        <w:rPr>
          <w:rFonts w:ascii="Tahoma" w:eastAsia="宋体" w:hAnsi="Tahoma" w:cs="Tahoma"/>
          <w:color w:val="000000"/>
          <w:kern w:val="0"/>
          <w:sz w:val="24"/>
          <w:szCs w:val="24"/>
        </w:rPr>
        <w:t>花园茶旅风情</w:t>
      </w:r>
      <w:proofErr w:type="gramEnd"/>
      <w:r>
        <w:rPr>
          <w:rFonts w:ascii="Tahoma" w:eastAsia="宋体" w:hAnsi="Tahoma" w:cs="Tahoma"/>
          <w:color w:val="000000"/>
          <w:kern w:val="0"/>
          <w:sz w:val="24"/>
          <w:szCs w:val="24"/>
        </w:rPr>
        <w:t>、香隅温泉、</w:t>
      </w:r>
      <w:proofErr w:type="gramStart"/>
      <w:r>
        <w:rPr>
          <w:rFonts w:ascii="Tahoma" w:eastAsia="宋体" w:hAnsi="Tahoma" w:cs="Tahoma"/>
          <w:color w:val="000000"/>
          <w:kern w:val="0"/>
          <w:sz w:val="24"/>
          <w:szCs w:val="24"/>
        </w:rPr>
        <w:t>官港山货</w:t>
      </w:r>
      <w:proofErr w:type="gramEnd"/>
      <w:r>
        <w:rPr>
          <w:rFonts w:ascii="Tahoma" w:eastAsia="宋体" w:hAnsi="Tahoma" w:cs="Tahoma"/>
          <w:color w:val="000000"/>
          <w:kern w:val="0"/>
          <w:sz w:val="24"/>
          <w:szCs w:val="24"/>
        </w:rPr>
        <w:t>、胜利康养、葛公茶饮、张溪电商等特色化发展，构建</w:t>
      </w:r>
      <w:r>
        <w:rPr>
          <w:rFonts w:ascii="Tahoma" w:eastAsia="宋体" w:hAnsi="Tahoma" w:cs="Tahoma"/>
          <w:color w:val="000000"/>
          <w:kern w:val="0"/>
          <w:sz w:val="24"/>
          <w:szCs w:val="24"/>
        </w:rPr>
        <w:t>“</w:t>
      </w:r>
      <w:r>
        <w:rPr>
          <w:rFonts w:ascii="Tahoma" w:eastAsia="宋体" w:hAnsi="Tahoma" w:cs="Tahoma"/>
          <w:color w:val="000000"/>
          <w:kern w:val="0"/>
          <w:sz w:val="24"/>
          <w:szCs w:val="24"/>
        </w:rPr>
        <w:t>一镇</w:t>
      </w:r>
      <w:proofErr w:type="gramStart"/>
      <w:r>
        <w:rPr>
          <w:rFonts w:ascii="Tahoma" w:eastAsia="宋体" w:hAnsi="Tahoma" w:cs="Tahoma"/>
          <w:color w:val="000000"/>
          <w:kern w:val="0"/>
          <w:sz w:val="24"/>
          <w:szCs w:val="24"/>
        </w:rPr>
        <w:t>一</w:t>
      </w:r>
      <w:proofErr w:type="gramEnd"/>
      <w:r>
        <w:rPr>
          <w:rFonts w:ascii="Tahoma" w:eastAsia="宋体" w:hAnsi="Tahoma" w:cs="Tahoma"/>
          <w:color w:val="000000"/>
          <w:kern w:val="0"/>
          <w:sz w:val="24"/>
          <w:szCs w:val="24"/>
        </w:rPr>
        <w:t>特色</w:t>
      </w:r>
      <w:r>
        <w:rPr>
          <w:rFonts w:ascii="Tahoma" w:eastAsia="宋体" w:hAnsi="Tahoma" w:cs="Tahoma"/>
          <w:color w:val="000000"/>
          <w:kern w:val="0"/>
          <w:sz w:val="24"/>
          <w:szCs w:val="24"/>
        </w:rPr>
        <w:t>”</w:t>
      </w:r>
      <w:r>
        <w:rPr>
          <w:rFonts w:ascii="Tahoma" w:eastAsia="宋体" w:hAnsi="Tahoma" w:cs="Tahoma"/>
          <w:color w:val="000000"/>
          <w:kern w:val="0"/>
          <w:sz w:val="24"/>
          <w:szCs w:val="24"/>
        </w:rPr>
        <w:t>格局。</w:t>
      </w:r>
    </w:p>
    <w:p w14:paraId="344A9AF4"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（四）聚焦绿色发展，打造生态文明样板</w:t>
      </w:r>
    </w:p>
    <w:p w14:paraId="0F0902A0"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提升城市品质。</w:t>
      </w:r>
      <w:r>
        <w:rPr>
          <w:rFonts w:ascii="Tahoma" w:eastAsia="宋体" w:hAnsi="Tahoma" w:cs="Tahoma"/>
          <w:color w:val="000000"/>
          <w:kern w:val="0"/>
          <w:sz w:val="24"/>
          <w:szCs w:val="24"/>
        </w:rPr>
        <w:t>高位推进</w:t>
      </w:r>
      <w:proofErr w:type="gramStart"/>
      <w:r>
        <w:rPr>
          <w:rFonts w:ascii="Tahoma" w:eastAsia="宋体" w:hAnsi="Tahoma" w:cs="Tahoma"/>
          <w:color w:val="000000"/>
          <w:kern w:val="0"/>
          <w:sz w:val="24"/>
          <w:szCs w:val="24"/>
        </w:rPr>
        <w:t>舜城新区</w:t>
      </w:r>
      <w:proofErr w:type="gramEnd"/>
      <w:r>
        <w:rPr>
          <w:rFonts w:ascii="Tahoma" w:eastAsia="宋体" w:hAnsi="Tahoma" w:cs="Tahoma"/>
          <w:color w:val="000000"/>
          <w:kern w:val="0"/>
          <w:sz w:val="24"/>
          <w:szCs w:val="24"/>
        </w:rPr>
        <w:t>建设，建设完成</w:t>
      </w:r>
      <w:proofErr w:type="gramStart"/>
      <w:r>
        <w:rPr>
          <w:rFonts w:ascii="Tahoma" w:eastAsia="宋体" w:hAnsi="Tahoma" w:cs="Tahoma"/>
          <w:color w:val="000000"/>
          <w:kern w:val="0"/>
          <w:sz w:val="24"/>
          <w:szCs w:val="24"/>
        </w:rPr>
        <w:t>新区省</w:t>
      </w:r>
      <w:proofErr w:type="gramEnd"/>
      <w:r>
        <w:rPr>
          <w:rFonts w:ascii="Tahoma" w:eastAsia="宋体" w:hAnsi="Tahoma" w:cs="Tahoma"/>
          <w:color w:val="000000"/>
          <w:kern w:val="0"/>
          <w:sz w:val="24"/>
          <w:szCs w:val="24"/>
        </w:rPr>
        <w:t>示范高中、职业教育中心等</w:t>
      </w:r>
      <w:r>
        <w:rPr>
          <w:rFonts w:ascii="Tahoma" w:eastAsia="宋体" w:hAnsi="Tahoma" w:cs="Tahoma"/>
          <w:color w:val="000000"/>
          <w:kern w:val="0"/>
          <w:sz w:val="24"/>
          <w:szCs w:val="24"/>
        </w:rPr>
        <w:t>5</w:t>
      </w:r>
      <w:r>
        <w:rPr>
          <w:rFonts w:ascii="Tahoma" w:eastAsia="宋体" w:hAnsi="Tahoma" w:cs="Tahoma"/>
          <w:color w:val="000000"/>
          <w:kern w:val="0"/>
          <w:sz w:val="24"/>
          <w:szCs w:val="24"/>
        </w:rPr>
        <w:t>个项目，开工建设新区强电下地工程、九年义务教育学校建设等</w:t>
      </w:r>
      <w:r>
        <w:rPr>
          <w:rFonts w:ascii="Tahoma" w:eastAsia="宋体" w:hAnsi="Tahoma" w:cs="Tahoma"/>
          <w:color w:val="000000"/>
          <w:kern w:val="0"/>
          <w:sz w:val="24"/>
          <w:szCs w:val="24"/>
        </w:rPr>
        <w:t>4</w:t>
      </w:r>
      <w:r>
        <w:rPr>
          <w:rFonts w:ascii="Tahoma" w:eastAsia="宋体" w:hAnsi="Tahoma" w:cs="Tahoma"/>
          <w:color w:val="000000"/>
          <w:kern w:val="0"/>
          <w:sz w:val="24"/>
          <w:szCs w:val="24"/>
        </w:rPr>
        <w:t>个项目，完成新区管理处办公楼、行政和公共服务中心等</w:t>
      </w:r>
      <w:r>
        <w:rPr>
          <w:rFonts w:ascii="Tahoma" w:eastAsia="宋体" w:hAnsi="Tahoma" w:cs="Tahoma"/>
          <w:color w:val="000000"/>
          <w:kern w:val="0"/>
          <w:sz w:val="24"/>
          <w:szCs w:val="24"/>
        </w:rPr>
        <w:t>7</w:t>
      </w:r>
      <w:r>
        <w:rPr>
          <w:rFonts w:ascii="Tahoma" w:eastAsia="宋体" w:hAnsi="Tahoma" w:cs="Tahoma"/>
          <w:color w:val="000000"/>
          <w:kern w:val="0"/>
          <w:sz w:val="24"/>
          <w:szCs w:val="24"/>
        </w:rPr>
        <w:t>个项目前期谋划工作，提升新区</w:t>
      </w:r>
      <w:r>
        <w:rPr>
          <w:rFonts w:ascii="Tahoma" w:eastAsia="宋体" w:hAnsi="Tahoma" w:cs="Tahoma"/>
          <w:color w:val="000000"/>
          <w:kern w:val="0"/>
          <w:sz w:val="24"/>
          <w:szCs w:val="24"/>
        </w:rPr>
        <w:t>承载能力。持续推进老城区城市更新，扎实推进</w:t>
      </w:r>
      <w:r>
        <w:rPr>
          <w:rFonts w:ascii="Tahoma" w:eastAsia="宋体" w:hAnsi="Tahoma" w:cs="Tahoma"/>
          <w:color w:val="000000"/>
          <w:kern w:val="0"/>
          <w:sz w:val="24"/>
          <w:szCs w:val="24"/>
        </w:rPr>
        <w:t>“</w:t>
      </w:r>
      <w:r>
        <w:rPr>
          <w:rFonts w:ascii="Tahoma" w:eastAsia="宋体" w:hAnsi="Tahoma" w:cs="Tahoma"/>
          <w:color w:val="000000"/>
          <w:kern w:val="0"/>
          <w:sz w:val="24"/>
          <w:szCs w:val="24"/>
        </w:rPr>
        <w:t>城市双修</w:t>
      </w:r>
      <w:r>
        <w:rPr>
          <w:rFonts w:ascii="Tahoma" w:eastAsia="宋体" w:hAnsi="Tahoma" w:cs="Tahoma"/>
          <w:color w:val="000000"/>
          <w:kern w:val="0"/>
          <w:sz w:val="24"/>
          <w:szCs w:val="24"/>
        </w:rPr>
        <w:t>”</w:t>
      </w:r>
      <w:r>
        <w:rPr>
          <w:rFonts w:ascii="Tahoma" w:eastAsia="宋体" w:hAnsi="Tahoma" w:cs="Tahoma"/>
          <w:color w:val="000000"/>
          <w:kern w:val="0"/>
          <w:sz w:val="24"/>
          <w:szCs w:val="24"/>
        </w:rPr>
        <w:t>，加快城区</w:t>
      </w:r>
      <w:r>
        <w:rPr>
          <w:rFonts w:ascii="Tahoma" w:eastAsia="宋体" w:hAnsi="Tahoma" w:cs="Tahoma"/>
          <w:color w:val="000000"/>
          <w:kern w:val="0"/>
          <w:sz w:val="24"/>
          <w:szCs w:val="24"/>
        </w:rPr>
        <w:t>“</w:t>
      </w:r>
      <w:r>
        <w:rPr>
          <w:rFonts w:ascii="Tahoma" w:eastAsia="宋体" w:hAnsi="Tahoma" w:cs="Tahoma"/>
          <w:color w:val="000000"/>
          <w:kern w:val="0"/>
          <w:sz w:val="24"/>
          <w:szCs w:val="24"/>
        </w:rPr>
        <w:t>智慧停车系统</w:t>
      </w:r>
      <w:r>
        <w:rPr>
          <w:rFonts w:ascii="Tahoma" w:eastAsia="宋体" w:hAnsi="Tahoma" w:cs="Tahoma"/>
          <w:color w:val="000000"/>
          <w:kern w:val="0"/>
          <w:sz w:val="24"/>
          <w:szCs w:val="24"/>
        </w:rPr>
        <w:t>”</w:t>
      </w:r>
      <w:r>
        <w:rPr>
          <w:rFonts w:ascii="Tahoma" w:eastAsia="宋体" w:hAnsi="Tahoma" w:cs="Tahoma"/>
          <w:color w:val="000000"/>
          <w:kern w:val="0"/>
          <w:sz w:val="24"/>
          <w:szCs w:val="24"/>
        </w:rPr>
        <w:t>项目建设，提升河西大道交通秩序，加快雨污管道改造和污水管网改造工程，完成城区步道及周边环境整治工程、县人民医院周边污水收集工程等</w:t>
      </w:r>
      <w:r>
        <w:rPr>
          <w:rFonts w:ascii="Tahoma" w:eastAsia="宋体" w:hAnsi="Tahoma" w:cs="Tahoma"/>
          <w:color w:val="000000"/>
          <w:kern w:val="0"/>
          <w:sz w:val="24"/>
          <w:szCs w:val="24"/>
        </w:rPr>
        <w:t>75</w:t>
      </w:r>
      <w:r>
        <w:rPr>
          <w:rFonts w:ascii="Tahoma" w:eastAsia="宋体" w:hAnsi="Tahoma" w:cs="Tahoma"/>
          <w:color w:val="000000"/>
          <w:kern w:val="0"/>
          <w:sz w:val="24"/>
          <w:szCs w:val="24"/>
        </w:rPr>
        <w:t>个项目，改造老旧小区</w:t>
      </w:r>
      <w:r>
        <w:rPr>
          <w:rFonts w:ascii="Tahoma" w:eastAsia="宋体" w:hAnsi="Tahoma" w:cs="Tahoma"/>
          <w:color w:val="000000"/>
          <w:kern w:val="0"/>
          <w:sz w:val="24"/>
          <w:szCs w:val="24"/>
        </w:rPr>
        <w:t>35</w:t>
      </w:r>
      <w:r>
        <w:rPr>
          <w:rFonts w:ascii="Tahoma" w:eastAsia="宋体" w:hAnsi="Tahoma" w:cs="Tahoma"/>
          <w:color w:val="000000"/>
          <w:kern w:val="0"/>
          <w:sz w:val="24"/>
          <w:szCs w:val="24"/>
        </w:rPr>
        <w:t>个，棚户区改造新建</w:t>
      </w:r>
      <w:r>
        <w:rPr>
          <w:rFonts w:ascii="Tahoma" w:eastAsia="宋体" w:hAnsi="Tahoma" w:cs="Tahoma"/>
          <w:color w:val="000000"/>
          <w:kern w:val="0"/>
          <w:sz w:val="24"/>
          <w:szCs w:val="24"/>
        </w:rPr>
        <w:t>416</w:t>
      </w:r>
      <w:r>
        <w:rPr>
          <w:rFonts w:ascii="Tahoma" w:eastAsia="宋体" w:hAnsi="Tahoma" w:cs="Tahoma"/>
          <w:color w:val="000000"/>
          <w:kern w:val="0"/>
          <w:sz w:val="24"/>
          <w:szCs w:val="24"/>
        </w:rPr>
        <w:t>套，着力提升尧城、菊</w:t>
      </w:r>
      <w:proofErr w:type="gramStart"/>
      <w:r>
        <w:rPr>
          <w:rFonts w:ascii="Tahoma" w:eastAsia="宋体" w:hAnsi="Tahoma" w:cs="Tahoma"/>
          <w:color w:val="000000"/>
          <w:kern w:val="0"/>
          <w:sz w:val="24"/>
          <w:szCs w:val="24"/>
        </w:rPr>
        <w:t>城宜居宜业宜</w:t>
      </w:r>
      <w:proofErr w:type="gramEnd"/>
      <w:r>
        <w:rPr>
          <w:rFonts w:ascii="Tahoma" w:eastAsia="宋体" w:hAnsi="Tahoma" w:cs="Tahoma"/>
          <w:color w:val="000000"/>
          <w:kern w:val="0"/>
          <w:sz w:val="24"/>
          <w:szCs w:val="24"/>
        </w:rPr>
        <w:t>游能力。</w:t>
      </w:r>
    </w:p>
    <w:p w14:paraId="3841E980"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保持生态底蕴。</w:t>
      </w:r>
      <w:r>
        <w:rPr>
          <w:rFonts w:ascii="Tahoma" w:eastAsia="宋体" w:hAnsi="Tahoma" w:cs="Tahoma"/>
          <w:color w:val="000000"/>
          <w:kern w:val="0"/>
          <w:sz w:val="24"/>
          <w:szCs w:val="24"/>
        </w:rPr>
        <w:t>加快建设新阶段现代化美丽长江（东至）经济带，编制《长江经济带（东至）绿色发展规划》。打好蓝天、碧水、净土保卫战，全县</w:t>
      </w:r>
      <w:r>
        <w:rPr>
          <w:rFonts w:ascii="Tahoma" w:eastAsia="宋体" w:hAnsi="Tahoma" w:cs="Tahoma"/>
          <w:color w:val="000000"/>
          <w:kern w:val="0"/>
          <w:sz w:val="24"/>
          <w:szCs w:val="24"/>
        </w:rPr>
        <w:t>PM2.5</w:t>
      </w:r>
      <w:r>
        <w:rPr>
          <w:rFonts w:ascii="Tahoma" w:eastAsia="宋体" w:hAnsi="Tahoma" w:cs="Tahoma"/>
          <w:color w:val="000000"/>
          <w:kern w:val="0"/>
          <w:sz w:val="24"/>
          <w:szCs w:val="24"/>
        </w:rPr>
        <w:t>年均浓度达到国家二级标准。深化河湖长制改革，加强县、乡两级饮用水水源地</w:t>
      </w:r>
      <w:r>
        <w:rPr>
          <w:rFonts w:ascii="Tahoma" w:eastAsia="宋体" w:hAnsi="Tahoma" w:cs="Tahoma"/>
          <w:color w:val="000000"/>
          <w:kern w:val="0"/>
          <w:sz w:val="24"/>
          <w:szCs w:val="24"/>
        </w:rPr>
        <w:t>保护，落实长江十年禁渔计划。持续推进城镇污水处理、化工污染治理、农业面源污染治理、船舶污染治理工程。推进山水林田湖草一体化保护和修复，编制国土空间生态修复规划。推进河湖水系贯通，实施升金湖湿地生态保护修复工程，探索建立升金湖生态效益补偿机制。全面推行环境专项监督长制，加强环境保护、节能减排管理，落实</w:t>
      </w:r>
      <w:r>
        <w:rPr>
          <w:rFonts w:ascii="Tahoma" w:eastAsia="宋体" w:hAnsi="Tahoma" w:cs="Tahoma"/>
          <w:color w:val="000000"/>
          <w:kern w:val="0"/>
          <w:sz w:val="24"/>
          <w:szCs w:val="24"/>
        </w:rPr>
        <w:t>“</w:t>
      </w:r>
      <w:r>
        <w:rPr>
          <w:rFonts w:ascii="Tahoma" w:eastAsia="宋体" w:hAnsi="Tahoma" w:cs="Tahoma"/>
          <w:color w:val="000000"/>
          <w:kern w:val="0"/>
          <w:sz w:val="24"/>
          <w:szCs w:val="24"/>
        </w:rPr>
        <w:t>双碳</w:t>
      </w:r>
      <w:r>
        <w:rPr>
          <w:rFonts w:ascii="Tahoma" w:eastAsia="宋体" w:hAnsi="Tahoma" w:cs="Tahoma"/>
          <w:color w:val="000000"/>
          <w:kern w:val="0"/>
          <w:sz w:val="24"/>
          <w:szCs w:val="24"/>
        </w:rPr>
        <w:t>”</w:t>
      </w:r>
      <w:r>
        <w:rPr>
          <w:rFonts w:ascii="Tahoma" w:eastAsia="宋体" w:hAnsi="Tahoma" w:cs="Tahoma"/>
          <w:color w:val="000000"/>
          <w:kern w:val="0"/>
          <w:sz w:val="24"/>
          <w:szCs w:val="24"/>
        </w:rPr>
        <w:t>工作措施，推进国家储备</w:t>
      </w:r>
      <w:proofErr w:type="gramStart"/>
      <w:r>
        <w:rPr>
          <w:rFonts w:ascii="Tahoma" w:eastAsia="宋体" w:hAnsi="Tahoma" w:cs="Tahoma"/>
          <w:color w:val="000000"/>
          <w:kern w:val="0"/>
          <w:sz w:val="24"/>
          <w:szCs w:val="24"/>
        </w:rPr>
        <w:t>林项目</w:t>
      </w:r>
      <w:proofErr w:type="gramEnd"/>
      <w:r>
        <w:rPr>
          <w:rFonts w:ascii="Tahoma" w:eastAsia="宋体" w:hAnsi="Tahoma" w:cs="Tahoma"/>
          <w:color w:val="000000"/>
          <w:kern w:val="0"/>
          <w:sz w:val="24"/>
          <w:szCs w:val="24"/>
        </w:rPr>
        <w:t>建设，</w:t>
      </w:r>
      <w:proofErr w:type="gramStart"/>
      <w:r>
        <w:rPr>
          <w:rFonts w:ascii="Tahoma" w:eastAsia="宋体" w:hAnsi="Tahoma" w:cs="Tahoma"/>
          <w:color w:val="000000"/>
          <w:kern w:val="0"/>
          <w:sz w:val="24"/>
          <w:szCs w:val="24"/>
        </w:rPr>
        <w:t>发展碳汇林业</w:t>
      </w:r>
      <w:proofErr w:type="gramEnd"/>
      <w:r>
        <w:rPr>
          <w:rFonts w:ascii="Tahoma" w:eastAsia="宋体" w:hAnsi="Tahoma" w:cs="Tahoma"/>
          <w:color w:val="000000"/>
          <w:kern w:val="0"/>
          <w:sz w:val="24"/>
          <w:szCs w:val="24"/>
        </w:rPr>
        <w:t>。</w:t>
      </w:r>
    </w:p>
    <w:p w14:paraId="368A6C40"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lastRenderedPageBreak/>
        <w:t>加快绿色发展。</w:t>
      </w:r>
      <w:r>
        <w:rPr>
          <w:rFonts w:ascii="Tahoma" w:eastAsia="宋体" w:hAnsi="Tahoma" w:cs="Tahoma"/>
          <w:color w:val="000000"/>
          <w:kern w:val="0"/>
          <w:sz w:val="24"/>
          <w:szCs w:val="24"/>
        </w:rPr>
        <w:t>积极推行集约节约用地，继续加大</w:t>
      </w:r>
      <w:r>
        <w:rPr>
          <w:rFonts w:ascii="Tahoma" w:eastAsia="宋体" w:hAnsi="Tahoma" w:cs="Tahoma"/>
          <w:color w:val="000000"/>
          <w:kern w:val="0"/>
          <w:sz w:val="24"/>
          <w:szCs w:val="24"/>
        </w:rPr>
        <w:t>“</w:t>
      </w:r>
      <w:r>
        <w:rPr>
          <w:rFonts w:ascii="Tahoma" w:eastAsia="宋体" w:hAnsi="Tahoma" w:cs="Tahoma"/>
          <w:color w:val="000000"/>
          <w:kern w:val="0"/>
          <w:sz w:val="24"/>
          <w:szCs w:val="24"/>
        </w:rPr>
        <w:t>三类</w:t>
      </w:r>
      <w:r>
        <w:rPr>
          <w:rFonts w:ascii="Tahoma" w:eastAsia="宋体" w:hAnsi="Tahoma" w:cs="Tahoma"/>
          <w:color w:val="000000"/>
          <w:kern w:val="0"/>
          <w:sz w:val="24"/>
          <w:szCs w:val="24"/>
        </w:rPr>
        <w:t>”</w:t>
      </w:r>
      <w:r>
        <w:rPr>
          <w:rFonts w:ascii="Tahoma" w:eastAsia="宋体" w:hAnsi="Tahoma" w:cs="Tahoma"/>
          <w:color w:val="000000"/>
          <w:kern w:val="0"/>
          <w:sz w:val="24"/>
          <w:szCs w:val="24"/>
        </w:rPr>
        <w:t>土地清理处置力度，深入推进</w:t>
      </w:r>
      <w:r>
        <w:rPr>
          <w:rFonts w:ascii="Tahoma" w:eastAsia="宋体" w:hAnsi="Tahoma" w:cs="Tahoma"/>
          <w:color w:val="000000"/>
          <w:kern w:val="0"/>
          <w:sz w:val="24"/>
          <w:szCs w:val="24"/>
        </w:rPr>
        <w:t>“</w:t>
      </w:r>
      <w:r>
        <w:rPr>
          <w:rFonts w:ascii="Tahoma" w:eastAsia="宋体" w:hAnsi="Tahoma" w:cs="Tahoma"/>
          <w:color w:val="000000"/>
          <w:kern w:val="0"/>
          <w:sz w:val="24"/>
          <w:szCs w:val="24"/>
        </w:rPr>
        <w:t>标准地</w:t>
      </w:r>
      <w:r>
        <w:rPr>
          <w:rFonts w:ascii="Tahoma" w:eastAsia="宋体" w:hAnsi="Tahoma" w:cs="Tahoma"/>
          <w:color w:val="000000"/>
          <w:kern w:val="0"/>
          <w:sz w:val="24"/>
          <w:szCs w:val="24"/>
        </w:rPr>
        <w:t>”</w:t>
      </w:r>
      <w:r>
        <w:rPr>
          <w:rFonts w:ascii="Tahoma" w:eastAsia="宋体" w:hAnsi="Tahoma" w:cs="Tahoma"/>
          <w:color w:val="000000"/>
          <w:kern w:val="0"/>
          <w:sz w:val="24"/>
          <w:szCs w:val="24"/>
        </w:rPr>
        <w:t>改革，实施</w:t>
      </w:r>
      <w:r>
        <w:rPr>
          <w:rFonts w:ascii="Tahoma" w:eastAsia="宋体" w:hAnsi="Tahoma" w:cs="Tahoma"/>
          <w:color w:val="000000"/>
          <w:kern w:val="0"/>
          <w:sz w:val="24"/>
          <w:szCs w:val="24"/>
        </w:rPr>
        <w:t>“</w:t>
      </w:r>
      <w:r>
        <w:rPr>
          <w:rFonts w:ascii="Tahoma" w:eastAsia="宋体" w:hAnsi="Tahoma" w:cs="Tahoma"/>
          <w:color w:val="000000"/>
          <w:kern w:val="0"/>
          <w:sz w:val="24"/>
          <w:szCs w:val="24"/>
        </w:rPr>
        <w:t>亩均效益</w:t>
      </w:r>
      <w:r>
        <w:rPr>
          <w:rFonts w:ascii="Tahoma" w:eastAsia="宋体" w:hAnsi="Tahoma" w:cs="Tahoma"/>
          <w:color w:val="000000"/>
          <w:kern w:val="0"/>
          <w:sz w:val="24"/>
          <w:szCs w:val="24"/>
        </w:rPr>
        <w:t>”</w:t>
      </w:r>
      <w:r>
        <w:rPr>
          <w:rFonts w:ascii="Tahoma" w:eastAsia="宋体" w:hAnsi="Tahoma" w:cs="Tahoma"/>
          <w:color w:val="000000"/>
          <w:kern w:val="0"/>
          <w:sz w:val="24"/>
          <w:szCs w:val="24"/>
        </w:rPr>
        <w:t>评价，倒</w:t>
      </w:r>
      <w:proofErr w:type="gramStart"/>
      <w:r>
        <w:rPr>
          <w:rFonts w:ascii="Tahoma" w:eastAsia="宋体" w:hAnsi="Tahoma" w:cs="Tahoma"/>
          <w:color w:val="000000"/>
          <w:kern w:val="0"/>
          <w:sz w:val="24"/>
          <w:szCs w:val="24"/>
        </w:rPr>
        <w:t>逼企业</w:t>
      </w:r>
      <w:proofErr w:type="gramEnd"/>
      <w:r>
        <w:rPr>
          <w:rFonts w:ascii="Tahoma" w:eastAsia="宋体" w:hAnsi="Tahoma" w:cs="Tahoma"/>
          <w:color w:val="000000"/>
          <w:kern w:val="0"/>
          <w:sz w:val="24"/>
          <w:szCs w:val="24"/>
        </w:rPr>
        <w:t>节能技改升级，提高资源利用效率</w:t>
      </w:r>
      <w:r>
        <w:rPr>
          <w:rFonts w:ascii="Tahoma" w:eastAsia="宋体" w:hAnsi="Tahoma" w:cs="Tahoma"/>
          <w:color w:val="000000"/>
          <w:kern w:val="0"/>
          <w:sz w:val="24"/>
          <w:szCs w:val="24"/>
        </w:rPr>
        <w:t>。实施能源预算管理，强化能耗强度管理，坚决遏制</w:t>
      </w:r>
      <w:r>
        <w:rPr>
          <w:rFonts w:ascii="Tahoma" w:eastAsia="宋体" w:hAnsi="Tahoma" w:cs="Tahoma"/>
          <w:color w:val="000000"/>
          <w:kern w:val="0"/>
          <w:sz w:val="24"/>
          <w:szCs w:val="24"/>
        </w:rPr>
        <w:t>“</w:t>
      </w:r>
      <w:r>
        <w:rPr>
          <w:rFonts w:ascii="Tahoma" w:eastAsia="宋体" w:hAnsi="Tahoma" w:cs="Tahoma"/>
          <w:color w:val="000000"/>
          <w:kern w:val="0"/>
          <w:sz w:val="24"/>
          <w:szCs w:val="24"/>
        </w:rPr>
        <w:t>两高</w:t>
      </w:r>
      <w:r>
        <w:rPr>
          <w:rFonts w:ascii="Tahoma" w:eastAsia="宋体" w:hAnsi="Tahoma" w:cs="Tahoma"/>
          <w:color w:val="000000"/>
          <w:kern w:val="0"/>
          <w:sz w:val="24"/>
          <w:szCs w:val="24"/>
        </w:rPr>
        <w:t>”</w:t>
      </w:r>
      <w:r>
        <w:rPr>
          <w:rFonts w:ascii="Tahoma" w:eastAsia="宋体" w:hAnsi="Tahoma" w:cs="Tahoma"/>
          <w:color w:val="000000"/>
          <w:kern w:val="0"/>
          <w:sz w:val="24"/>
          <w:szCs w:val="24"/>
        </w:rPr>
        <w:t>项目盲目发展。持续优化能源结构，因地制宜发展光伏发电、生物质发电，稳妥推进风力发电，推动华尔泰热电联产项目投入使用。加快推进大渡口至县城、东流至香隅高压天然气管道建设，实施</w:t>
      </w:r>
      <w:r>
        <w:rPr>
          <w:rFonts w:ascii="Tahoma" w:eastAsia="宋体" w:hAnsi="Tahoma" w:cs="Tahoma"/>
          <w:color w:val="000000"/>
          <w:kern w:val="0"/>
          <w:sz w:val="24"/>
          <w:szCs w:val="24"/>
        </w:rPr>
        <w:t>“</w:t>
      </w:r>
      <w:r>
        <w:rPr>
          <w:rFonts w:ascii="Tahoma" w:eastAsia="宋体" w:hAnsi="Tahoma" w:cs="Tahoma"/>
          <w:color w:val="000000"/>
          <w:kern w:val="0"/>
          <w:sz w:val="24"/>
          <w:szCs w:val="24"/>
        </w:rPr>
        <w:t>镇镇通</w:t>
      </w:r>
      <w:r>
        <w:rPr>
          <w:rFonts w:ascii="Tahoma" w:eastAsia="宋体" w:hAnsi="Tahoma" w:cs="Tahoma"/>
          <w:color w:val="000000"/>
          <w:kern w:val="0"/>
          <w:sz w:val="24"/>
          <w:szCs w:val="24"/>
        </w:rPr>
        <w:t>”</w:t>
      </w:r>
      <w:r>
        <w:rPr>
          <w:rFonts w:ascii="Tahoma" w:eastAsia="宋体" w:hAnsi="Tahoma" w:cs="Tahoma"/>
          <w:color w:val="000000"/>
          <w:kern w:val="0"/>
          <w:sz w:val="24"/>
          <w:szCs w:val="24"/>
        </w:rPr>
        <w:t>天然气工程。提升全社会节约资源和保护环境意识，推行绿色建筑、绿色出行、绿色生活。</w:t>
      </w:r>
    </w:p>
    <w:p w14:paraId="3B38E9FE"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（五）聚焦改革开放，释放创新创造活力</w:t>
      </w:r>
    </w:p>
    <w:p w14:paraId="38AE524E"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推进科技引领。</w:t>
      </w:r>
      <w:r>
        <w:rPr>
          <w:rFonts w:ascii="Tahoma" w:eastAsia="宋体" w:hAnsi="Tahoma" w:cs="Tahoma"/>
          <w:color w:val="000000"/>
          <w:kern w:val="0"/>
          <w:sz w:val="24"/>
          <w:szCs w:val="24"/>
        </w:rPr>
        <w:t>深化产学研合作，引导企业与省级高校开展合作，鼓励企业与高校院所</w:t>
      </w:r>
      <w:proofErr w:type="gramStart"/>
      <w:r>
        <w:rPr>
          <w:rFonts w:ascii="Tahoma" w:eastAsia="宋体" w:hAnsi="Tahoma" w:cs="Tahoma"/>
          <w:color w:val="000000"/>
          <w:kern w:val="0"/>
          <w:sz w:val="24"/>
          <w:szCs w:val="24"/>
        </w:rPr>
        <w:t>共建科创</w:t>
      </w:r>
      <w:proofErr w:type="gramEnd"/>
      <w:r>
        <w:rPr>
          <w:rFonts w:ascii="Tahoma" w:eastAsia="宋体" w:hAnsi="Tahoma" w:cs="Tahoma"/>
          <w:color w:val="000000"/>
          <w:kern w:val="0"/>
          <w:sz w:val="24"/>
          <w:szCs w:val="24"/>
        </w:rPr>
        <w:t>平台，推动科技成果转化。加强政策引导，持续推行科技特派员制度，鼓励企业加</w:t>
      </w:r>
      <w:r>
        <w:rPr>
          <w:rFonts w:ascii="Tahoma" w:eastAsia="宋体" w:hAnsi="Tahoma" w:cs="Tahoma"/>
          <w:color w:val="000000"/>
          <w:kern w:val="0"/>
          <w:sz w:val="24"/>
          <w:szCs w:val="24"/>
        </w:rPr>
        <w:t>大科技创新力度，力争全县</w:t>
      </w:r>
      <w:proofErr w:type="gramStart"/>
      <w:r>
        <w:rPr>
          <w:rFonts w:ascii="Tahoma" w:eastAsia="宋体" w:hAnsi="Tahoma" w:cs="Tahoma"/>
          <w:color w:val="000000"/>
          <w:kern w:val="0"/>
          <w:sz w:val="24"/>
          <w:szCs w:val="24"/>
        </w:rPr>
        <w:t>规</w:t>
      </w:r>
      <w:proofErr w:type="gramEnd"/>
      <w:r>
        <w:rPr>
          <w:rFonts w:ascii="Tahoma" w:eastAsia="宋体" w:hAnsi="Tahoma" w:cs="Tahoma"/>
          <w:color w:val="000000"/>
          <w:kern w:val="0"/>
          <w:sz w:val="24"/>
          <w:szCs w:val="24"/>
        </w:rPr>
        <w:t>上工业企业研发费用投入不少于</w:t>
      </w:r>
      <w:r>
        <w:rPr>
          <w:rFonts w:ascii="Tahoma" w:eastAsia="宋体" w:hAnsi="Tahoma" w:cs="Tahoma"/>
          <w:color w:val="000000"/>
          <w:kern w:val="0"/>
          <w:sz w:val="24"/>
          <w:szCs w:val="24"/>
        </w:rPr>
        <w:t>3.25</w:t>
      </w:r>
      <w:r>
        <w:rPr>
          <w:rFonts w:ascii="Tahoma" w:eastAsia="宋体" w:hAnsi="Tahoma" w:cs="Tahoma"/>
          <w:color w:val="000000"/>
          <w:kern w:val="0"/>
          <w:sz w:val="24"/>
          <w:szCs w:val="24"/>
        </w:rPr>
        <w:t>亿元。实行</w:t>
      </w:r>
      <w:r>
        <w:rPr>
          <w:rFonts w:ascii="Tahoma" w:eastAsia="宋体" w:hAnsi="Tahoma" w:cs="Tahoma"/>
          <w:color w:val="000000"/>
          <w:kern w:val="0"/>
          <w:sz w:val="24"/>
          <w:szCs w:val="24"/>
        </w:rPr>
        <w:t>“</w:t>
      </w:r>
      <w:proofErr w:type="gramStart"/>
      <w:r>
        <w:rPr>
          <w:rFonts w:ascii="Tahoma" w:eastAsia="宋体" w:hAnsi="Tahoma" w:cs="Tahoma"/>
          <w:color w:val="000000"/>
          <w:kern w:val="0"/>
          <w:sz w:val="24"/>
          <w:szCs w:val="24"/>
        </w:rPr>
        <w:t>一</w:t>
      </w:r>
      <w:proofErr w:type="gramEnd"/>
      <w:r>
        <w:rPr>
          <w:rFonts w:ascii="Tahoma" w:eastAsia="宋体" w:hAnsi="Tahoma" w:cs="Tahoma"/>
          <w:color w:val="000000"/>
          <w:kern w:val="0"/>
          <w:sz w:val="24"/>
          <w:szCs w:val="24"/>
        </w:rPr>
        <w:t>企</w:t>
      </w:r>
      <w:proofErr w:type="gramStart"/>
      <w:r>
        <w:rPr>
          <w:rFonts w:ascii="Tahoma" w:eastAsia="宋体" w:hAnsi="Tahoma" w:cs="Tahoma"/>
          <w:color w:val="000000"/>
          <w:kern w:val="0"/>
          <w:sz w:val="24"/>
          <w:szCs w:val="24"/>
        </w:rPr>
        <w:t>一</w:t>
      </w:r>
      <w:proofErr w:type="gramEnd"/>
      <w:r>
        <w:rPr>
          <w:rFonts w:ascii="Tahoma" w:eastAsia="宋体" w:hAnsi="Tahoma" w:cs="Tahoma"/>
          <w:color w:val="000000"/>
          <w:kern w:val="0"/>
          <w:sz w:val="24"/>
          <w:szCs w:val="24"/>
        </w:rPr>
        <w:t>策</w:t>
      </w:r>
      <w:r>
        <w:rPr>
          <w:rFonts w:ascii="Tahoma" w:eastAsia="宋体" w:hAnsi="Tahoma" w:cs="Tahoma"/>
          <w:color w:val="000000"/>
          <w:kern w:val="0"/>
          <w:sz w:val="24"/>
          <w:szCs w:val="24"/>
        </w:rPr>
        <w:t>”</w:t>
      </w:r>
      <w:r>
        <w:rPr>
          <w:rFonts w:ascii="Tahoma" w:eastAsia="宋体" w:hAnsi="Tahoma" w:cs="Tahoma"/>
          <w:color w:val="000000"/>
          <w:kern w:val="0"/>
          <w:sz w:val="24"/>
          <w:szCs w:val="24"/>
        </w:rPr>
        <w:t>跟踪服务，培育省、市级</w:t>
      </w:r>
      <w:r>
        <w:rPr>
          <w:rFonts w:ascii="Tahoma" w:eastAsia="宋体" w:hAnsi="Tahoma" w:cs="Tahoma"/>
          <w:color w:val="000000"/>
          <w:kern w:val="0"/>
          <w:sz w:val="24"/>
          <w:szCs w:val="24"/>
        </w:rPr>
        <w:t>“</w:t>
      </w:r>
      <w:r>
        <w:rPr>
          <w:rFonts w:ascii="Tahoma" w:eastAsia="宋体" w:hAnsi="Tahoma" w:cs="Tahoma"/>
          <w:color w:val="000000"/>
          <w:kern w:val="0"/>
          <w:sz w:val="24"/>
          <w:szCs w:val="24"/>
        </w:rPr>
        <w:t>专精特新</w:t>
      </w:r>
      <w:r>
        <w:rPr>
          <w:rFonts w:ascii="Tahoma" w:eastAsia="宋体" w:hAnsi="Tahoma" w:cs="Tahoma"/>
          <w:color w:val="000000"/>
          <w:kern w:val="0"/>
          <w:sz w:val="24"/>
          <w:szCs w:val="24"/>
        </w:rPr>
        <w:t>”</w:t>
      </w:r>
      <w:r>
        <w:rPr>
          <w:rFonts w:ascii="Tahoma" w:eastAsia="宋体" w:hAnsi="Tahoma" w:cs="Tahoma"/>
          <w:color w:val="000000"/>
          <w:kern w:val="0"/>
          <w:sz w:val="24"/>
          <w:szCs w:val="24"/>
        </w:rPr>
        <w:t>企业</w:t>
      </w:r>
      <w:r>
        <w:rPr>
          <w:rFonts w:ascii="Tahoma" w:eastAsia="宋体" w:hAnsi="Tahoma" w:cs="Tahoma"/>
          <w:color w:val="000000"/>
          <w:kern w:val="0"/>
          <w:sz w:val="24"/>
          <w:szCs w:val="24"/>
        </w:rPr>
        <w:t>5</w:t>
      </w:r>
      <w:r>
        <w:rPr>
          <w:rFonts w:ascii="Tahoma" w:eastAsia="宋体" w:hAnsi="Tahoma" w:cs="Tahoma"/>
          <w:color w:val="000000"/>
          <w:kern w:val="0"/>
          <w:sz w:val="24"/>
          <w:szCs w:val="24"/>
        </w:rPr>
        <w:t>家，新增高新技术企业</w:t>
      </w:r>
      <w:r>
        <w:rPr>
          <w:rFonts w:ascii="Tahoma" w:eastAsia="宋体" w:hAnsi="Tahoma" w:cs="Tahoma"/>
          <w:color w:val="000000"/>
          <w:kern w:val="0"/>
          <w:sz w:val="24"/>
          <w:szCs w:val="24"/>
        </w:rPr>
        <w:t>6</w:t>
      </w:r>
      <w:r>
        <w:rPr>
          <w:rFonts w:ascii="Tahoma" w:eastAsia="宋体" w:hAnsi="Tahoma" w:cs="Tahoma"/>
          <w:color w:val="000000"/>
          <w:kern w:val="0"/>
          <w:sz w:val="24"/>
          <w:szCs w:val="24"/>
        </w:rPr>
        <w:t>家，申报省、市级工程技术研发中心、企业技术中心等不少于</w:t>
      </w:r>
      <w:r>
        <w:rPr>
          <w:rFonts w:ascii="Tahoma" w:eastAsia="宋体" w:hAnsi="Tahoma" w:cs="Tahoma"/>
          <w:color w:val="000000"/>
          <w:kern w:val="0"/>
          <w:sz w:val="24"/>
          <w:szCs w:val="24"/>
        </w:rPr>
        <w:t>7</w:t>
      </w:r>
      <w:r>
        <w:rPr>
          <w:rFonts w:ascii="Tahoma" w:eastAsia="宋体" w:hAnsi="Tahoma" w:cs="Tahoma"/>
          <w:color w:val="000000"/>
          <w:kern w:val="0"/>
          <w:sz w:val="24"/>
          <w:szCs w:val="24"/>
        </w:rPr>
        <w:t>个。</w:t>
      </w:r>
    </w:p>
    <w:p w14:paraId="4C7A64A1"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推进机制创新。</w:t>
      </w:r>
      <w:r>
        <w:rPr>
          <w:rFonts w:ascii="Tahoma" w:eastAsia="宋体" w:hAnsi="Tahoma" w:cs="Tahoma"/>
          <w:color w:val="000000"/>
          <w:kern w:val="0"/>
          <w:sz w:val="24"/>
          <w:szCs w:val="24"/>
        </w:rPr>
        <w:t>进一步深化国企改革，推动安东集团完善现代企业制度。加快财税体制改革，建立权责清晰的县乡财政关系。深化农业农村改革，推进新一轮林长制改革和供销合作社综合改革，完成房地一体确权登记颁证和国家农村宅基地制度改革试点工作。持续深化</w:t>
      </w:r>
      <w:r>
        <w:rPr>
          <w:rFonts w:ascii="Tahoma" w:eastAsia="宋体" w:hAnsi="Tahoma" w:cs="Tahoma"/>
          <w:color w:val="000000"/>
          <w:kern w:val="0"/>
          <w:sz w:val="24"/>
          <w:szCs w:val="24"/>
        </w:rPr>
        <w:t>“</w:t>
      </w:r>
      <w:r>
        <w:rPr>
          <w:rFonts w:ascii="Tahoma" w:eastAsia="宋体" w:hAnsi="Tahoma" w:cs="Tahoma"/>
          <w:color w:val="000000"/>
          <w:kern w:val="0"/>
          <w:sz w:val="24"/>
          <w:szCs w:val="24"/>
        </w:rPr>
        <w:t>放管服</w:t>
      </w:r>
      <w:r>
        <w:rPr>
          <w:rFonts w:ascii="Tahoma" w:eastAsia="宋体" w:hAnsi="Tahoma" w:cs="Tahoma"/>
          <w:color w:val="000000"/>
          <w:kern w:val="0"/>
          <w:sz w:val="24"/>
          <w:szCs w:val="24"/>
        </w:rPr>
        <w:t>”</w:t>
      </w:r>
      <w:r>
        <w:rPr>
          <w:rFonts w:ascii="Tahoma" w:eastAsia="宋体" w:hAnsi="Tahoma" w:cs="Tahoma"/>
          <w:color w:val="000000"/>
          <w:kern w:val="0"/>
          <w:sz w:val="24"/>
          <w:szCs w:val="24"/>
        </w:rPr>
        <w:t>改革，加大</w:t>
      </w:r>
      <w:r>
        <w:rPr>
          <w:rFonts w:ascii="Tahoma" w:eastAsia="宋体" w:hAnsi="Tahoma" w:cs="Tahoma"/>
          <w:color w:val="000000"/>
          <w:kern w:val="0"/>
          <w:sz w:val="24"/>
          <w:szCs w:val="24"/>
        </w:rPr>
        <w:t>“</w:t>
      </w:r>
      <w:r>
        <w:rPr>
          <w:rFonts w:ascii="Tahoma" w:eastAsia="宋体" w:hAnsi="Tahoma" w:cs="Tahoma"/>
          <w:color w:val="000000"/>
          <w:kern w:val="0"/>
          <w:sz w:val="24"/>
          <w:szCs w:val="24"/>
        </w:rPr>
        <w:t>互联网</w:t>
      </w:r>
      <w:r>
        <w:rPr>
          <w:rFonts w:ascii="Tahoma" w:eastAsia="宋体" w:hAnsi="Tahoma" w:cs="Tahoma"/>
          <w:color w:val="000000"/>
          <w:kern w:val="0"/>
          <w:sz w:val="24"/>
          <w:szCs w:val="24"/>
        </w:rPr>
        <w:t>+</w:t>
      </w:r>
      <w:r>
        <w:rPr>
          <w:rFonts w:ascii="Tahoma" w:eastAsia="宋体" w:hAnsi="Tahoma" w:cs="Tahoma"/>
          <w:color w:val="000000"/>
          <w:kern w:val="0"/>
          <w:sz w:val="24"/>
          <w:szCs w:val="24"/>
        </w:rPr>
        <w:t>政务服务</w:t>
      </w:r>
      <w:r>
        <w:rPr>
          <w:rFonts w:ascii="Tahoma" w:eastAsia="宋体" w:hAnsi="Tahoma" w:cs="Tahoma"/>
          <w:color w:val="000000"/>
          <w:kern w:val="0"/>
          <w:sz w:val="24"/>
          <w:szCs w:val="24"/>
        </w:rPr>
        <w:t>”</w:t>
      </w:r>
      <w:r>
        <w:rPr>
          <w:rFonts w:ascii="Tahoma" w:eastAsia="宋体" w:hAnsi="Tahoma" w:cs="Tahoma"/>
          <w:color w:val="000000"/>
          <w:kern w:val="0"/>
          <w:sz w:val="24"/>
          <w:szCs w:val="24"/>
        </w:rPr>
        <w:t>力度，全面推行县领导联系重点</w:t>
      </w:r>
      <w:r>
        <w:rPr>
          <w:rFonts w:ascii="Tahoma" w:eastAsia="宋体" w:hAnsi="Tahoma" w:cs="Tahoma"/>
          <w:color w:val="000000"/>
          <w:kern w:val="0"/>
          <w:sz w:val="24"/>
          <w:szCs w:val="24"/>
        </w:rPr>
        <w:t>民营企业、服务企业直通车制度，定期举办企业家座谈会，设立</w:t>
      </w:r>
      <w:r>
        <w:rPr>
          <w:rFonts w:ascii="Tahoma" w:eastAsia="宋体" w:hAnsi="Tahoma" w:cs="Tahoma"/>
          <w:color w:val="000000"/>
          <w:kern w:val="0"/>
          <w:sz w:val="24"/>
          <w:szCs w:val="24"/>
        </w:rPr>
        <w:t>“</w:t>
      </w:r>
      <w:r>
        <w:rPr>
          <w:rFonts w:ascii="Tahoma" w:eastAsia="宋体" w:hAnsi="Tahoma" w:cs="Tahoma"/>
          <w:color w:val="000000"/>
          <w:kern w:val="0"/>
          <w:sz w:val="24"/>
          <w:szCs w:val="24"/>
        </w:rPr>
        <w:t>作风曝光台</w:t>
      </w:r>
      <w:r>
        <w:rPr>
          <w:rFonts w:ascii="Tahoma" w:eastAsia="宋体" w:hAnsi="Tahoma" w:cs="Tahoma"/>
          <w:color w:val="000000"/>
          <w:kern w:val="0"/>
          <w:sz w:val="24"/>
          <w:szCs w:val="24"/>
        </w:rPr>
        <w:t>”</w:t>
      </w:r>
      <w:r>
        <w:rPr>
          <w:rFonts w:ascii="Tahoma" w:eastAsia="宋体" w:hAnsi="Tahoma" w:cs="Tahoma"/>
          <w:color w:val="000000"/>
          <w:kern w:val="0"/>
          <w:sz w:val="24"/>
          <w:szCs w:val="24"/>
        </w:rPr>
        <w:t>，出台东至</w:t>
      </w:r>
      <w:proofErr w:type="gramStart"/>
      <w:r>
        <w:rPr>
          <w:rFonts w:ascii="Tahoma" w:eastAsia="宋体" w:hAnsi="Tahoma" w:cs="Tahoma"/>
          <w:color w:val="000000"/>
          <w:kern w:val="0"/>
          <w:sz w:val="24"/>
          <w:szCs w:val="24"/>
        </w:rPr>
        <w:t>县特殊</w:t>
      </w:r>
      <w:proofErr w:type="gramEnd"/>
      <w:r>
        <w:rPr>
          <w:rFonts w:ascii="Tahoma" w:eastAsia="宋体" w:hAnsi="Tahoma" w:cs="Tahoma"/>
          <w:color w:val="000000"/>
          <w:kern w:val="0"/>
          <w:sz w:val="24"/>
          <w:szCs w:val="24"/>
        </w:rPr>
        <w:t>人才引进实施办法，促进人才资源共享共用，营造优质高效的政务服务生态。</w:t>
      </w:r>
    </w:p>
    <w:p w14:paraId="4DB4A80F" w14:textId="77777777" w:rsidR="001661D9" w:rsidRDefault="0021462B">
      <w:pPr>
        <w:widowControl/>
        <w:spacing w:before="75" w:after="75"/>
        <w:ind w:firstLine="643"/>
        <w:rPr>
          <w:rFonts w:ascii="Tahoma" w:eastAsia="宋体" w:hAnsi="Tahoma" w:cs="Tahoma"/>
          <w:color w:val="000000"/>
          <w:kern w:val="0"/>
          <w:sz w:val="24"/>
          <w:szCs w:val="24"/>
        </w:rPr>
      </w:pPr>
      <w:r>
        <w:rPr>
          <w:rFonts w:ascii="Tahoma" w:eastAsia="宋体" w:hAnsi="Tahoma" w:cs="Tahoma"/>
          <w:b/>
          <w:bCs/>
          <w:color w:val="000000"/>
          <w:kern w:val="0"/>
          <w:sz w:val="24"/>
          <w:szCs w:val="24"/>
        </w:rPr>
        <w:t>推进开放合作。</w:t>
      </w:r>
      <w:r>
        <w:rPr>
          <w:rFonts w:ascii="Tahoma" w:eastAsia="宋体" w:hAnsi="Tahoma" w:cs="Tahoma"/>
          <w:color w:val="000000"/>
          <w:kern w:val="0"/>
          <w:sz w:val="24"/>
          <w:szCs w:val="24"/>
        </w:rPr>
        <w:t>积极加入长三角旅游联盟，加快对接参与</w:t>
      </w:r>
      <w:proofErr w:type="gramStart"/>
      <w:r>
        <w:rPr>
          <w:rFonts w:ascii="Tahoma" w:eastAsia="宋体" w:hAnsi="Tahoma" w:cs="Tahoma"/>
          <w:color w:val="000000"/>
          <w:kern w:val="0"/>
          <w:sz w:val="24"/>
          <w:szCs w:val="24"/>
        </w:rPr>
        <w:t>杭黄池国际</w:t>
      </w:r>
      <w:proofErr w:type="gramEnd"/>
      <w:r>
        <w:rPr>
          <w:rFonts w:ascii="Tahoma" w:eastAsia="宋体" w:hAnsi="Tahoma" w:cs="Tahoma"/>
          <w:color w:val="000000"/>
          <w:kern w:val="0"/>
          <w:sz w:val="24"/>
          <w:szCs w:val="24"/>
        </w:rPr>
        <w:t>黄金旅游廊道建设。加快</w:t>
      </w:r>
      <w:proofErr w:type="gramStart"/>
      <w:r>
        <w:rPr>
          <w:rFonts w:ascii="Tahoma" w:eastAsia="宋体" w:hAnsi="Tahoma" w:cs="Tahoma"/>
          <w:color w:val="000000"/>
          <w:kern w:val="0"/>
          <w:sz w:val="24"/>
          <w:szCs w:val="24"/>
        </w:rPr>
        <w:t>颐</w:t>
      </w:r>
      <w:proofErr w:type="gramEnd"/>
      <w:r>
        <w:rPr>
          <w:rFonts w:ascii="Tahoma" w:eastAsia="宋体" w:hAnsi="Tahoma" w:cs="Tahoma"/>
          <w:color w:val="000000"/>
          <w:kern w:val="0"/>
          <w:sz w:val="24"/>
          <w:szCs w:val="24"/>
        </w:rPr>
        <w:t>和</w:t>
      </w:r>
      <w:proofErr w:type="gramStart"/>
      <w:r>
        <w:rPr>
          <w:rFonts w:ascii="Tahoma" w:eastAsia="宋体" w:hAnsi="Tahoma" w:cs="Tahoma"/>
          <w:color w:val="000000"/>
          <w:kern w:val="0"/>
          <w:sz w:val="24"/>
          <w:szCs w:val="24"/>
        </w:rPr>
        <w:t>嘉园</w:t>
      </w:r>
      <w:proofErr w:type="gramEnd"/>
      <w:r>
        <w:rPr>
          <w:rFonts w:ascii="Tahoma" w:eastAsia="宋体" w:hAnsi="Tahoma" w:cs="Tahoma"/>
          <w:color w:val="000000"/>
          <w:kern w:val="0"/>
          <w:sz w:val="24"/>
          <w:szCs w:val="24"/>
        </w:rPr>
        <w:t>康养中心建设，吸引知名医疗机构、康养服务集团和连锁机构落户东至。参与长三角农业品牌目录和数据库建设，搭建农产品产销对接平台。加快推进池州</w:t>
      </w:r>
      <w:r>
        <w:rPr>
          <w:rFonts w:ascii="Tahoma" w:eastAsia="宋体" w:hAnsi="Tahoma" w:cs="Tahoma"/>
          <w:color w:val="000000"/>
          <w:kern w:val="0"/>
          <w:sz w:val="24"/>
          <w:szCs w:val="24"/>
        </w:rPr>
        <w:t>-</w:t>
      </w:r>
      <w:r>
        <w:rPr>
          <w:rFonts w:ascii="Tahoma" w:eastAsia="宋体" w:hAnsi="Tahoma" w:cs="Tahoma"/>
          <w:color w:val="000000"/>
          <w:kern w:val="0"/>
          <w:sz w:val="24"/>
          <w:szCs w:val="24"/>
        </w:rPr>
        <w:t>九江高铁、宿</w:t>
      </w:r>
      <w:r>
        <w:rPr>
          <w:rFonts w:ascii="Tahoma" w:eastAsia="宋体" w:hAnsi="Tahoma" w:cs="Tahoma"/>
          <w:color w:val="000000"/>
          <w:kern w:val="0"/>
          <w:sz w:val="24"/>
          <w:szCs w:val="24"/>
        </w:rPr>
        <w:t>-</w:t>
      </w:r>
      <w:r>
        <w:rPr>
          <w:rFonts w:ascii="Tahoma" w:eastAsia="宋体" w:hAnsi="Tahoma" w:cs="Tahoma"/>
          <w:color w:val="000000"/>
          <w:kern w:val="0"/>
          <w:sz w:val="24"/>
          <w:szCs w:val="24"/>
        </w:rPr>
        <w:t>望</w:t>
      </w:r>
      <w:r>
        <w:rPr>
          <w:rFonts w:ascii="Tahoma" w:eastAsia="宋体" w:hAnsi="Tahoma" w:cs="Tahoma"/>
          <w:color w:val="000000"/>
          <w:kern w:val="0"/>
          <w:sz w:val="24"/>
          <w:szCs w:val="24"/>
        </w:rPr>
        <w:t>-</w:t>
      </w:r>
      <w:r>
        <w:rPr>
          <w:rFonts w:ascii="Tahoma" w:eastAsia="宋体" w:hAnsi="Tahoma" w:cs="Tahoma"/>
          <w:color w:val="000000"/>
          <w:kern w:val="0"/>
          <w:sz w:val="24"/>
          <w:szCs w:val="24"/>
        </w:rPr>
        <w:t>东</w:t>
      </w:r>
      <w:r>
        <w:rPr>
          <w:rFonts w:ascii="Tahoma" w:eastAsia="宋体" w:hAnsi="Tahoma" w:cs="Tahoma"/>
          <w:color w:val="000000"/>
          <w:kern w:val="0"/>
          <w:sz w:val="24"/>
          <w:szCs w:val="24"/>
        </w:rPr>
        <w:t>-</w:t>
      </w:r>
      <w:r>
        <w:rPr>
          <w:rFonts w:ascii="Tahoma" w:eastAsia="宋体" w:hAnsi="Tahoma" w:cs="Tahoma"/>
          <w:color w:val="000000"/>
          <w:kern w:val="0"/>
          <w:sz w:val="24"/>
          <w:szCs w:val="24"/>
        </w:rPr>
        <w:t>宣城</w:t>
      </w:r>
      <w:proofErr w:type="gramStart"/>
      <w:r>
        <w:rPr>
          <w:rFonts w:ascii="Tahoma" w:eastAsia="宋体" w:hAnsi="Tahoma" w:cs="Tahoma"/>
          <w:color w:val="000000"/>
          <w:kern w:val="0"/>
          <w:sz w:val="24"/>
          <w:szCs w:val="24"/>
        </w:rPr>
        <w:t>际铁路</w:t>
      </w:r>
      <w:proofErr w:type="gramEnd"/>
      <w:r>
        <w:rPr>
          <w:rFonts w:ascii="Tahoma" w:eastAsia="宋体" w:hAnsi="Tahoma" w:cs="Tahoma"/>
          <w:color w:val="000000"/>
          <w:kern w:val="0"/>
          <w:sz w:val="24"/>
          <w:szCs w:val="24"/>
        </w:rPr>
        <w:t>和东至</w:t>
      </w:r>
      <w:r>
        <w:rPr>
          <w:rFonts w:ascii="Tahoma" w:eastAsia="宋体" w:hAnsi="Tahoma" w:cs="Tahoma"/>
          <w:color w:val="000000"/>
          <w:kern w:val="0"/>
          <w:sz w:val="24"/>
          <w:szCs w:val="24"/>
        </w:rPr>
        <w:t>-</w:t>
      </w:r>
      <w:r>
        <w:rPr>
          <w:rFonts w:ascii="Tahoma" w:eastAsia="宋体" w:hAnsi="Tahoma" w:cs="Tahoma"/>
          <w:color w:val="000000"/>
          <w:kern w:val="0"/>
          <w:sz w:val="24"/>
          <w:szCs w:val="24"/>
        </w:rPr>
        <w:t>鄱阳、东至</w:t>
      </w:r>
      <w:r>
        <w:rPr>
          <w:rFonts w:ascii="Tahoma" w:eastAsia="宋体" w:hAnsi="Tahoma" w:cs="Tahoma"/>
          <w:color w:val="000000"/>
          <w:kern w:val="0"/>
          <w:sz w:val="24"/>
          <w:szCs w:val="24"/>
        </w:rPr>
        <w:t>-</w:t>
      </w:r>
      <w:r>
        <w:rPr>
          <w:rFonts w:ascii="Tahoma" w:eastAsia="宋体" w:hAnsi="Tahoma" w:cs="Tahoma"/>
          <w:color w:val="000000"/>
          <w:kern w:val="0"/>
          <w:sz w:val="24"/>
          <w:szCs w:val="24"/>
        </w:rPr>
        <w:t>石台、东至</w:t>
      </w:r>
      <w:r>
        <w:rPr>
          <w:rFonts w:ascii="Tahoma" w:eastAsia="宋体" w:hAnsi="Tahoma" w:cs="Tahoma"/>
          <w:color w:val="000000"/>
          <w:kern w:val="0"/>
          <w:sz w:val="24"/>
          <w:szCs w:val="24"/>
        </w:rPr>
        <w:t>-</w:t>
      </w:r>
      <w:r>
        <w:rPr>
          <w:rFonts w:ascii="Tahoma" w:eastAsia="宋体" w:hAnsi="Tahoma" w:cs="Tahoma"/>
          <w:color w:val="000000"/>
          <w:kern w:val="0"/>
          <w:sz w:val="24"/>
          <w:szCs w:val="24"/>
        </w:rPr>
        <w:t>太湖高速公路等重大基础设施项目前期工作，实现安庆长江大桥通行费减</w:t>
      </w:r>
      <w:r>
        <w:rPr>
          <w:rFonts w:ascii="Tahoma" w:eastAsia="宋体" w:hAnsi="Tahoma" w:cs="Tahoma"/>
          <w:color w:val="000000"/>
          <w:kern w:val="0"/>
          <w:sz w:val="24"/>
          <w:szCs w:val="24"/>
        </w:rPr>
        <w:t>免</w:t>
      </w:r>
      <w:proofErr w:type="gramStart"/>
      <w:r>
        <w:rPr>
          <w:rFonts w:ascii="Tahoma" w:eastAsia="宋体" w:hAnsi="Tahoma" w:cs="Tahoma"/>
          <w:color w:val="000000"/>
          <w:kern w:val="0"/>
          <w:sz w:val="24"/>
          <w:szCs w:val="24"/>
        </w:rPr>
        <w:t>和济广高速</w:t>
      </w:r>
      <w:proofErr w:type="gramEnd"/>
      <w:r>
        <w:rPr>
          <w:rFonts w:ascii="Tahoma" w:eastAsia="宋体" w:hAnsi="Tahoma" w:cs="Tahoma"/>
          <w:color w:val="000000"/>
          <w:kern w:val="0"/>
          <w:sz w:val="24"/>
          <w:szCs w:val="24"/>
        </w:rPr>
        <w:t>花园出口开工建设。加强与毗邻县合作，争创省际毗邻地区生态优先绿色发展产业合作示范区。积极组团参加中国国际进口博览会、世界制造业大会等重大展会，构建对外开放新优势。</w:t>
      </w:r>
    </w:p>
    <w:p w14:paraId="57FE0665"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（六）聚焦民生关切，顺应美好生活期盼</w:t>
      </w:r>
    </w:p>
    <w:p w14:paraId="12FE8C98"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提升社会事业</w:t>
      </w:r>
      <w:r>
        <w:rPr>
          <w:rFonts w:ascii="Tahoma" w:eastAsia="宋体" w:hAnsi="Tahoma" w:cs="Tahoma"/>
          <w:b/>
          <w:bCs/>
          <w:color w:val="000000"/>
          <w:kern w:val="0"/>
          <w:sz w:val="24"/>
          <w:szCs w:val="24"/>
        </w:rPr>
        <w:t>“</w:t>
      </w:r>
      <w:r>
        <w:rPr>
          <w:rFonts w:ascii="Tahoma" w:eastAsia="宋体" w:hAnsi="Tahoma" w:cs="Tahoma"/>
          <w:b/>
          <w:bCs/>
          <w:color w:val="000000"/>
          <w:kern w:val="0"/>
          <w:sz w:val="24"/>
          <w:szCs w:val="24"/>
        </w:rPr>
        <w:t>满意度</w:t>
      </w:r>
      <w:r>
        <w:rPr>
          <w:rFonts w:ascii="Tahoma" w:eastAsia="宋体" w:hAnsi="Tahoma" w:cs="Tahoma"/>
          <w:b/>
          <w:bCs/>
          <w:color w:val="000000"/>
          <w:kern w:val="0"/>
          <w:sz w:val="24"/>
          <w:szCs w:val="24"/>
        </w:rPr>
        <w:t>”</w:t>
      </w:r>
      <w:r>
        <w:rPr>
          <w:rFonts w:ascii="Tahoma" w:eastAsia="宋体" w:hAnsi="Tahoma" w:cs="Tahoma"/>
          <w:b/>
          <w:bCs/>
          <w:color w:val="000000"/>
          <w:kern w:val="0"/>
          <w:sz w:val="24"/>
          <w:szCs w:val="24"/>
        </w:rPr>
        <w:t>。</w:t>
      </w:r>
      <w:r>
        <w:rPr>
          <w:rFonts w:ascii="Tahoma" w:eastAsia="宋体" w:hAnsi="Tahoma" w:cs="Tahoma"/>
          <w:color w:val="000000"/>
          <w:kern w:val="0"/>
          <w:sz w:val="24"/>
          <w:szCs w:val="24"/>
        </w:rPr>
        <w:t>推进智慧学校建设，完成</w:t>
      </w:r>
      <w:r>
        <w:rPr>
          <w:rFonts w:ascii="Tahoma" w:eastAsia="宋体" w:hAnsi="Tahoma" w:cs="Tahoma"/>
          <w:color w:val="000000"/>
          <w:kern w:val="0"/>
          <w:sz w:val="24"/>
          <w:szCs w:val="24"/>
        </w:rPr>
        <w:t>43</w:t>
      </w:r>
      <w:r>
        <w:rPr>
          <w:rFonts w:ascii="Tahoma" w:eastAsia="宋体" w:hAnsi="Tahoma" w:cs="Tahoma"/>
          <w:color w:val="000000"/>
          <w:kern w:val="0"/>
          <w:sz w:val="24"/>
          <w:szCs w:val="24"/>
        </w:rPr>
        <w:t>所中小学、</w:t>
      </w:r>
      <w:r>
        <w:rPr>
          <w:rFonts w:ascii="Tahoma" w:eastAsia="宋体" w:hAnsi="Tahoma" w:cs="Tahoma"/>
          <w:color w:val="000000"/>
          <w:kern w:val="0"/>
          <w:sz w:val="24"/>
          <w:szCs w:val="24"/>
        </w:rPr>
        <w:t>152</w:t>
      </w:r>
      <w:r>
        <w:rPr>
          <w:rFonts w:ascii="Tahoma" w:eastAsia="宋体" w:hAnsi="Tahoma" w:cs="Tahoma"/>
          <w:color w:val="000000"/>
          <w:kern w:val="0"/>
          <w:sz w:val="24"/>
          <w:szCs w:val="24"/>
        </w:rPr>
        <w:t>个智慧教学班级建设。优化教育布局，</w:t>
      </w:r>
      <w:proofErr w:type="gramStart"/>
      <w:r>
        <w:rPr>
          <w:rFonts w:ascii="Tahoma" w:eastAsia="宋体" w:hAnsi="Tahoma" w:cs="Tahoma"/>
          <w:color w:val="000000"/>
          <w:kern w:val="0"/>
          <w:sz w:val="24"/>
          <w:szCs w:val="24"/>
        </w:rPr>
        <w:t>新区省</w:t>
      </w:r>
      <w:proofErr w:type="gramEnd"/>
      <w:r>
        <w:rPr>
          <w:rFonts w:ascii="Tahoma" w:eastAsia="宋体" w:hAnsi="Tahoma" w:cs="Tahoma"/>
          <w:color w:val="000000"/>
          <w:kern w:val="0"/>
          <w:sz w:val="24"/>
          <w:szCs w:val="24"/>
        </w:rPr>
        <w:t>示范高中和职业教育中心实现秋季招生，九年义务教育学校启动建设，配套建设站前幼儿园，更好满足人民群众需求。实施职业技能提升行动，培养一批应用型、创新型人才。推进医院生物实验室建设，巩固现代医院管理制度试点成果，加快构建分级诊疗体系。抓好文化馆、图书馆、乡镇综合文化站、村级综合文化服务中心常态化免费开放和运行管理，完成</w:t>
      </w:r>
      <w:r>
        <w:rPr>
          <w:rFonts w:ascii="Tahoma" w:eastAsia="宋体" w:hAnsi="Tahoma" w:cs="Tahoma"/>
          <w:color w:val="000000"/>
          <w:kern w:val="0"/>
          <w:sz w:val="24"/>
          <w:szCs w:val="24"/>
        </w:rPr>
        <w:t>“</w:t>
      </w:r>
      <w:r>
        <w:rPr>
          <w:rFonts w:ascii="Tahoma" w:eastAsia="宋体" w:hAnsi="Tahoma" w:cs="Tahoma"/>
          <w:color w:val="000000"/>
          <w:kern w:val="0"/>
          <w:sz w:val="24"/>
          <w:szCs w:val="24"/>
        </w:rPr>
        <w:t>送戏进万村</w:t>
      </w:r>
      <w:r>
        <w:rPr>
          <w:rFonts w:ascii="Tahoma" w:eastAsia="宋体" w:hAnsi="Tahoma" w:cs="Tahoma"/>
          <w:color w:val="000000"/>
          <w:kern w:val="0"/>
          <w:sz w:val="24"/>
          <w:szCs w:val="24"/>
        </w:rPr>
        <w:t>”234</w:t>
      </w:r>
      <w:r>
        <w:rPr>
          <w:rFonts w:ascii="Tahoma" w:eastAsia="宋体" w:hAnsi="Tahoma" w:cs="Tahoma"/>
          <w:color w:val="000000"/>
          <w:kern w:val="0"/>
          <w:sz w:val="24"/>
          <w:szCs w:val="24"/>
        </w:rPr>
        <w:t>场、</w:t>
      </w:r>
      <w:r>
        <w:rPr>
          <w:rFonts w:ascii="Tahoma" w:eastAsia="宋体" w:hAnsi="Tahoma" w:cs="Tahoma"/>
          <w:color w:val="000000"/>
          <w:kern w:val="0"/>
          <w:sz w:val="24"/>
          <w:szCs w:val="24"/>
        </w:rPr>
        <w:t>“</w:t>
      </w:r>
      <w:r>
        <w:rPr>
          <w:rFonts w:ascii="Tahoma" w:eastAsia="宋体" w:hAnsi="Tahoma" w:cs="Tahoma"/>
          <w:color w:val="000000"/>
          <w:kern w:val="0"/>
          <w:sz w:val="24"/>
          <w:szCs w:val="24"/>
        </w:rPr>
        <w:t>送电影下乡</w:t>
      </w:r>
      <w:r>
        <w:rPr>
          <w:rFonts w:ascii="Tahoma" w:eastAsia="宋体" w:hAnsi="Tahoma" w:cs="Tahoma"/>
          <w:color w:val="000000"/>
          <w:kern w:val="0"/>
          <w:sz w:val="24"/>
          <w:szCs w:val="24"/>
        </w:rPr>
        <w:t>”2808</w:t>
      </w:r>
      <w:r>
        <w:rPr>
          <w:rFonts w:ascii="Tahoma" w:eastAsia="宋体" w:hAnsi="Tahoma" w:cs="Tahoma"/>
          <w:color w:val="000000"/>
          <w:kern w:val="0"/>
          <w:sz w:val="24"/>
          <w:szCs w:val="24"/>
        </w:rPr>
        <w:t>场等文化惠民工程年度任务，推进华龙洞遗址科研科普基地建设。</w:t>
      </w:r>
    </w:p>
    <w:p w14:paraId="40DA5EFA"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提升</w:t>
      </w:r>
      <w:proofErr w:type="gramStart"/>
      <w:r>
        <w:rPr>
          <w:rFonts w:ascii="Tahoma" w:eastAsia="宋体" w:hAnsi="Tahoma" w:cs="Tahoma"/>
          <w:b/>
          <w:bCs/>
          <w:color w:val="000000"/>
          <w:kern w:val="0"/>
          <w:sz w:val="24"/>
          <w:szCs w:val="24"/>
        </w:rPr>
        <w:t>惠民保障</w:t>
      </w:r>
      <w:proofErr w:type="gramEnd"/>
      <w:r>
        <w:rPr>
          <w:rFonts w:ascii="Tahoma" w:eastAsia="宋体" w:hAnsi="Tahoma" w:cs="Tahoma"/>
          <w:b/>
          <w:bCs/>
          <w:color w:val="000000"/>
          <w:kern w:val="0"/>
          <w:sz w:val="24"/>
          <w:szCs w:val="24"/>
        </w:rPr>
        <w:t>“</w:t>
      </w:r>
      <w:r>
        <w:rPr>
          <w:rFonts w:ascii="Tahoma" w:eastAsia="宋体" w:hAnsi="Tahoma" w:cs="Tahoma"/>
          <w:b/>
          <w:bCs/>
          <w:color w:val="000000"/>
          <w:kern w:val="0"/>
          <w:sz w:val="24"/>
          <w:szCs w:val="24"/>
        </w:rPr>
        <w:t>幸福度</w:t>
      </w:r>
      <w:r>
        <w:rPr>
          <w:rFonts w:ascii="Tahoma" w:eastAsia="宋体" w:hAnsi="Tahoma" w:cs="Tahoma"/>
          <w:b/>
          <w:bCs/>
          <w:color w:val="000000"/>
          <w:kern w:val="0"/>
          <w:sz w:val="24"/>
          <w:szCs w:val="24"/>
        </w:rPr>
        <w:t>”</w:t>
      </w:r>
      <w:r>
        <w:rPr>
          <w:rFonts w:ascii="Tahoma" w:eastAsia="宋体" w:hAnsi="Tahoma" w:cs="Tahoma"/>
          <w:b/>
          <w:bCs/>
          <w:color w:val="000000"/>
          <w:kern w:val="0"/>
          <w:sz w:val="24"/>
          <w:szCs w:val="24"/>
        </w:rPr>
        <w:t>。</w:t>
      </w:r>
      <w:proofErr w:type="gramStart"/>
      <w:r>
        <w:rPr>
          <w:rFonts w:ascii="Tahoma" w:eastAsia="宋体" w:hAnsi="Tahoma" w:cs="Tahoma"/>
          <w:color w:val="000000"/>
          <w:kern w:val="0"/>
          <w:sz w:val="24"/>
          <w:szCs w:val="24"/>
        </w:rPr>
        <w:t>持续抓好</w:t>
      </w:r>
      <w:proofErr w:type="gramEnd"/>
      <w:r>
        <w:rPr>
          <w:rFonts w:ascii="Tahoma" w:eastAsia="宋体" w:hAnsi="Tahoma" w:cs="Tahoma"/>
          <w:color w:val="000000"/>
          <w:kern w:val="0"/>
          <w:sz w:val="24"/>
          <w:szCs w:val="24"/>
        </w:rPr>
        <w:t>高校毕业生、农民工、退役军人、就业困难人员等重点群体就业工作，城镇新增就业不少于</w:t>
      </w:r>
      <w:r>
        <w:rPr>
          <w:rFonts w:ascii="Tahoma" w:eastAsia="宋体" w:hAnsi="Tahoma" w:cs="Tahoma"/>
          <w:color w:val="000000"/>
          <w:kern w:val="0"/>
          <w:sz w:val="24"/>
          <w:szCs w:val="24"/>
        </w:rPr>
        <w:t>4100</w:t>
      </w:r>
      <w:r>
        <w:rPr>
          <w:rFonts w:ascii="Tahoma" w:eastAsia="宋体" w:hAnsi="Tahoma" w:cs="Tahoma"/>
          <w:color w:val="000000"/>
          <w:kern w:val="0"/>
          <w:sz w:val="24"/>
          <w:szCs w:val="24"/>
        </w:rPr>
        <w:t>人，登记失业率控制在</w:t>
      </w:r>
      <w:r>
        <w:rPr>
          <w:rFonts w:ascii="Tahoma" w:eastAsia="宋体" w:hAnsi="Tahoma" w:cs="Tahoma"/>
          <w:color w:val="000000"/>
          <w:kern w:val="0"/>
          <w:sz w:val="24"/>
          <w:szCs w:val="24"/>
        </w:rPr>
        <w:t>4.5%</w:t>
      </w:r>
      <w:r>
        <w:rPr>
          <w:rFonts w:ascii="Tahoma" w:eastAsia="宋体" w:hAnsi="Tahoma" w:cs="Tahoma"/>
          <w:color w:val="000000"/>
          <w:kern w:val="0"/>
          <w:sz w:val="24"/>
          <w:szCs w:val="24"/>
        </w:rPr>
        <w:t>以下。深入实施全民参保计划，健全社会救助体系，完善城乡最低生活保障制度，健全县乡村三级养老服务体系。增加保障性住房供给，解决新市民青年人住房困难问题。加强对儿童、妇女、老年人、残疾人的关爱。</w:t>
      </w:r>
      <w:proofErr w:type="gramStart"/>
      <w:r>
        <w:rPr>
          <w:rFonts w:ascii="Tahoma" w:eastAsia="宋体" w:hAnsi="Tahoma" w:cs="Tahoma"/>
          <w:color w:val="000000"/>
          <w:kern w:val="0"/>
          <w:sz w:val="24"/>
          <w:szCs w:val="24"/>
        </w:rPr>
        <w:t>实施三孩生育</w:t>
      </w:r>
      <w:proofErr w:type="gramEnd"/>
      <w:r>
        <w:rPr>
          <w:rFonts w:ascii="Tahoma" w:eastAsia="宋体" w:hAnsi="Tahoma" w:cs="Tahoma"/>
          <w:color w:val="000000"/>
          <w:kern w:val="0"/>
          <w:sz w:val="24"/>
          <w:szCs w:val="24"/>
        </w:rPr>
        <w:lastRenderedPageBreak/>
        <w:t>政策及配套支持措施，积极推进托幼一体化建设。加强应急救援队伍建设，提高应急管理能力。</w:t>
      </w:r>
      <w:proofErr w:type="gramStart"/>
      <w:r>
        <w:rPr>
          <w:rFonts w:ascii="Tahoma" w:eastAsia="宋体" w:hAnsi="Tahoma" w:cs="Tahoma"/>
          <w:color w:val="000000"/>
          <w:kern w:val="0"/>
          <w:sz w:val="24"/>
          <w:szCs w:val="24"/>
        </w:rPr>
        <w:t>持续抓好</w:t>
      </w:r>
      <w:proofErr w:type="gramEnd"/>
      <w:r>
        <w:rPr>
          <w:rFonts w:ascii="Tahoma" w:eastAsia="宋体" w:hAnsi="Tahoma" w:cs="Tahoma"/>
          <w:color w:val="000000"/>
          <w:kern w:val="0"/>
          <w:sz w:val="24"/>
          <w:szCs w:val="24"/>
        </w:rPr>
        <w:t>常态化疫情防控，做到保供稳价。</w:t>
      </w:r>
    </w:p>
    <w:p w14:paraId="331D9416" w14:textId="77777777" w:rsidR="001661D9" w:rsidRDefault="0021462B">
      <w:pPr>
        <w:widowControl/>
        <w:spacing w:before="75" w:after="75"/>
        <w:ind w:firstLine="643"/>
        <w:jc w:val="left"/>
        <w:rPr>
          <w:rFonts w:ascii="Tahoma" w:eastAsia="宋体" w:hAnsi="Tahoma" w:cs="Tahoma"/>
          <w:color w:val="000000"/>
          <w:kern w:val="0"/>
          <w:sz w:val="24"/>
          <w:szCs w:val="24"/>
        </w:rPr>
      </w:pPr>
      <w:r>
        <w:rPr>
          <w:rFonts w:ascii="Tahoma" w:eastAsia="宋体" w:hAnsi="Tahoma" w:cs="Tahoma"/>
          <w:b/>
          <w:bCs/>
          <w:color w:val="000000"/>
          <w:kern w:val="0"/>
          <w:sz w:val="24"/>
          <w:szCs w:val="24"/>
        </w:rPr>
        <w:t>提升安定稳定</w:t>
      </w:r>
      <w:r>
        <w:rPr>
          <w:rFonts w:ascii="Tahoma" w:eastAsia="宋体" w:hAnsi="Tahoma" w:cs="Tahoma"/>
          <w:b/>
          <w:bCs/>
          <w:color w:val="000000"/>
          <w:kern w:val="0"/>
          <w:sz w:val="24"/>
          <w:szCs w:val="24"/>
        </w:rPr>
        <w:t>“</w:t>
      </w:r>
      <w:r>
        <w:rPr>
          <w:rFonts w:ascii="Tahoma" w:eastAsia="宋体" w:hAnsi="Tahoma" w:cs="Tahoma"/>
          <w:b/>
          <w:bCs/>
          <w:color w:val="000000"/>
          <w:kern w:val="0"/>
          <w:sz w:val="24"/>
          <w:szCs w:val="24"/>
        </w:rPr>
        <w:t>和谐度</w:t>
      </w:r>
      <w:r>
        <w:rPr>
          <w:rFonts w:ascii="Tahoma" w:eastAsia="宋体" w:hAnsi="Tahoma" w:cs="Tahoma"/>
          <w:b/>
          <w:bCs/>
          <w:color w:val="000000"/>
          <w:kern w:val="0"/>
          <w:sz w:val="24"/>
          <w:szCs w:val="24"/>
        </w:rPr>
        <w:t>”</w:t>
      </w:r>
      <w:r>
        <w:rPr>
          <w:rFonts w:ascii="Tahoma" w:eastAsia="宋体" w:hAnsi="Tahoma" w:cs="Tahoma"/>
          <w:b/>
          <w:bCs/>
          <w:color w:val="000000"/>
          <w:kern w:val="0"/>
          <w:sz w:val="24"/>
          <w:szCs w:val="24"/>
        </w:rPr>
        <w:t>。</w:t>
      </w:r>
      <w:r>
        <w:rPr>
          <w:rFonts w:ascii="Tahoma" w:eastAsia="宋体" w:hAnsi="Tahoma" w:cs="Tahoma"/>
          <w:color w:val="000000"/>
          <w:kern w:val="0"/>
          <w:sz w:val="24"/>
          <w:szCs w:val="24"/>
        </w:rPr>
        <w:t>将党的领导贯穿</w:t>
      </w:r>
      <w:r>
        <w:rPr>
          <w:rFonts w:ascii="Tahoma" w:eastAsia="宋体" w:hAnsi="Tahoma" w:cs="Tahoma"/>
          <w:color w:val="000000"/>
          <w:kern w:val="0"/>
          <w:sz w:val="24"/>
          <w:szCs w:val="24"/>
        </w:rPr>
        <w:t>于乡村治理全过程，深入开展安全生产专项整治提升三年行动，</w:t>
      </w:r>
      <w:proofErr w:type="gramStart"/>
      <w:r>
        <w:rPr>
          <w:rFonts w:ascii="Tahoma" w:eastAsia="宋体" w:hAnsi="Tahoma" w:cs="Tahoma"/>
          <w:color w:val="000000"/>
          <w:kern w:val="0"/>
          <w:sz w:val="24"/>
          <w:szCs w:val="24"/>
        </w:rPr>
        <w:t>持续抓好</w:t>
      </w:r>
      <w:proofErr w:type="gramEnd"/>
      <w:r>
        <w:rPr>
          <w:rFonts w:ascii="Tahoma" w:eastAsia="宋体" w:hAnsi="Tahoma" w:cs="Tahoma"/>
          <w:color w:val="000000"/>
          <w:kern w:val="0"/>
          <w:sz w:val="24"/>
          <w:szCs w:val="24"/>
        </w:rPr>
        <w:t>森林防灭火、防汛减灾、安全生产、食品药品等重点领域安全工作。常态</w:t>
      </w:r>
      <w:proofErr w:type="gramStart"/>
      <w:r>
        <w:rPr>
          <w:rFonts w:ascii="Tahoma" w:eastAsia="宋体" w:hAnsi="Tahoma" w:cs="Tahoma"/>
          <w:color w:val="000000"/>
          <w:kern w:val="0"/>
          <w:sz w:val="24"/>
          <w:szCs w:val="24"/>
        </w:rPr>
        <w:t>化开展</w:t>
      </w:r>
      <w:proofErr w:type="gramEnd"/>
      <w:r>
        <w:rPr>
          <w:rFonts w:ascii="Tahoma" w:eastAsia="宋体" w:hAnsi="Tahoma" w:cs="Tahoma"/>
          <w:color w:val="000000"/>
          <w:kern w:val="0"/>
          <w:sz w:val="24"/>
          <w:szCs w:val="24"/>
        </w:rPr>
        <w:t>矛盾纠纷和信访隐患</w:t>
      </w:r>
      <w:r>
        <w:rPr>
          <w:rFonts w:ascii="Tahoma" w:eastAsia="宋体" w:hAnsi="Tahoma" w:cs="Tahoma"/>
          <w:color w:val="000000"/>
          <w:kern w:val="0"/>
          <w:sz w:val="24"/>
          <w:szCs w:val="24"/>
        </w:rPr>
        <w:t>“</w:t>
      </w:r>
      <w:r>
        <w:rPr>
          <w:rFonts w:ascii="Tahoma" w:eastAsia="宋体" w:hAnsi="Tahoma" w:cs="Tahoma"/>
          <w:color w:val="000000"/>
          <w:kern w:val="0"/>
          <w:sz w:val="24"/>
          <w:szCs w:val="24"/>
        </w:rPr>
        <w:t>大排查、大调处、大化解</w:t>
      </w:r>
      <w:r>
        <w:rPr>
          <w:rFonts w:ascii="Tahoma" w:eastAsia="宋体" w:hAnsi="Tahoma" w:cs="Tahoma"/>
          <w:color w:val="000000"/>
          <w:kern w:val="0"/>
          <w:sz w:val="24"/>
          <w:szCs w:val="24"/>
        </w:rPr>
        <w:t>”</w:t>
      </w:r>
      <w:r>
        <w:rPr>
          <w:rFonts w:ascii="Tahoma" w:eastAsia="宋体" w:hAnsi="Tahoma" w:cs="Tahoma"/>
          <w:color w:val="000000"/>
          <w:kern w:val="0"/>
          <w:sz w:val="24"/>
          <w:szCs w:val="24"/>
        </w:rPr>
        <w:t>，深入开展根治</w:t>
      </w:r>
      <w:proofErr w:type="gramStart"/>
      <w:r>
        <w:rPr>
          <w:rFonts w:ascii="Tahoma" w:eastAsia="宋体" w:hAnsi="Tahoma" w:cs="Tahoma"/>
          <w:color w:val="000000"/>
          <w:kern w:val="0"/>
          <w:sz w:val="24"/>
          <w:szCs w:val="24"/>
        </w:rPr>
        <w:t>欠薪专项</w:t>
      </w:r>
      <w:proofErr w:type="gramEnd"/>
      <w:r>
        <w:rPr>
          <w:rFonts w:ascii="Tahoma" w:eastAsia="宋体" w:hAnsi="Tahoma" w:cs="Tahoma"/>
          <w:color w:val="000000"/>
          <w:kern w:val="0"/>
          <w:sz w:val="24"/>
          <w:szCs w:val="24"/>
        </w:rPr>
        <w:t>工作。强化</w:t>
      </w:r>
      <w:r>
        <w:rPr>
          <w:rFonts w:ascii="Tahoma" w:eastAsia="宋体" w:hAnsi="Tahoma" w:cs="Tahoma"/>
          <w:color w:val="000000"/>
          <w:kern w:val="0"/>
          <w:sz w:val="24"/>
          <w:szCs w:val="24"/>
        </w:rPr>
        <w:t>“</w:t>
      </w:r>
      <w:r>
        <w:rPr>
          <w:rFonts w:ascii="Tahoma" w:eastAsia="宋体" w:hAnsi="Tahoma" w:cs="Tahoma"/>
          <w:color w:val="000000"/>
          <w:kern w:val="0"/>
          <w:sz w:val="24"/>
          <w:szCs w:val="24"/>
        </w:rPr>
        <w:t>雪亮工程</w:t>
      </w:r>
      <w:r>
        <w:rPr>
          <w:rFonts w:ascii="Tahoma" w:eastAsia="宋体" w:hAnsi="Tahoma" w:cs="Tahoma"/>
          <w:color w:val="000000"/>
          <w:kern w:val="0"/>
          <w:sz w:val="24"/>
          <w:szCs w:val="24"/>
        </w:rPr>
        <w:t>”“</w:t>
      </w:r>
      <w:r>
        <w:rPr>
          <w:rFonts w:ascii="Tahoma" w:eastAsia="宋体" w:hAnsi="Tahoma" w:cs="Tahoma"/>
          <w:color w:val="000000"/>
          <w:kern w:val="0"/>
          <w:sz w:val="24"/>
          <w:szCs w:val="24"/>
        </w:rPr>
        <w:t>农村小天网</w:t>
      </w:r>
      <w:r>
        <w:rPr>
          <w:rFonts w:ascii="Tahoma" w:eastAsia="宋体" w:hAnsi="Tahoma" w:cs="Tahoma"/>
          <w:color w:val="000000"/>
          <w:kern w:val="0"/>
          <w:sz w:val="24"/>
          <w:szCs w:val="24"/>
        </w:rPr>
        <w:t>”</w:t>
      </w:r>
      <w:r>
        <w:rPr>
          <w:rFonts w:ascii="Tahoma" w:eastAsia="宋体" w:hAnsi="Tahoma" w:cs="Tahoma"/>
          <w:color w:val="000000"/>
          <w:kern w:val="0"/>
          <w:sz w:val="24"/>
          <w:szCs w:val="24"/>
        </w:rPr>
        <w:t>建设应用，高质量推进社会面智能安防建设。常态化机制</w:t>
      </w:r>
      <w:proofErr w:type="gramStart"/>
      <w:r>
        <w:rPr>
          <w:rFonts w:ascii="Tahoma" w:eastAsia="宋体" w:hAnsi="Tahoma" w:cs="Tahoma"/>
          <w:color w:val="000000"/>
          <w:kern w:val="0"/>
          <w:sz w:val="24"/>
          <w:szCs w:val="24"/>
        </w:rPr>
        <w:t>化开展</w:t>
      </w:r>
      <w:proofErr w:type="gramEnd"/>
      <w:r>
        <w:rPr>
          <w:rFonts w:ascii="Tahoma" w:eastAsia="宋体" w:hAnsi="Tahoma" w:cs="Tahoma"/>
          <w:color w:val="000000"/>
          <w:kern w:val="0"/>
          <w:sz w:val="24"/>
          <w:szCs w:val="24"/>
        </w:rPr>
        <w:t>扫黑除恶斗争，严厉打击违法犯罪行为，建设更高水平的平安东至、法治东至。</w:t>
      </w:r>
    </w:p>
    <w:p w14:paraId="05C91B7C" w14:textId="77777777" w:rsidR="001661D9" w:rsidRDefault="001661D9"/>
    <w:sectPr w:rsidR="001661D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506"/>
    <w:rsid w:val="001661D9"/>
    <w:rsid w:val="0021462B"/>
    <w:rsid w:val="002A6A4D"/>
    <w:rsid w:val="00CC10BC"/>
    <w:rsid w:val="00CD1506"/>
    <w:rsid w:val="00E92986"/>
    <w:rsid w:val="19A66A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89301F-5DD9-45F6-9179-9EC5A3B66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uiPriority w:val="99"/>
    <w:semiHidden/>
    <w:unhideWhenUsed/>
    <w:qFormat/>
    <w:pPr>
      <w:widowControl/>
      <w:spacing w:before="100" w:beforeAutospacing="1" w:after="100" w:afterAutospacing="1"/>
      <w:jc w:val="left"/>
    </w:pPr>
    <w:rPr>
      <w:rFonts w:ascii="宋体" w:eastAsia="宋体" w:hAnsi="宋体" w:cs="宋体"/>
      <w:kern w:val="0"/>
      <w:sz w:val="24"/>
      <w:szCs w:val="24"/>
    </w:rPr>
  </w:style>
  <w:style w:type="paragraph" w:styleId="a4">
    <w:name w:val="Body Text Indent"/>
    <w:basedOn w:val="a"/>
    <w:link w:val="Char"/>
    <w:uiPriority w:val="99"/>
    <w:semiHidden/>
    <w:unhideWhenUsed/>
    <w:qFormat/>
    <w:pPr>
      <w:spacing w:after="120"/>
      <w:ind w:leftChars="200" w:left="420"/>
    </w:pPr>
  </w:style>
  <w:style w:type="paragraph" w:styleId="a5">
    <w:name w:val="footer"/>
    <w:basedOn w:val="a"/>
    <w:link w:val="Char0"/>
    <w:uiPriority w:val="99"/>
    <w:semiHidden/>
    <w:unhideWhenUsed/>
    <w:pPr>
      <w:tabs>
        <w:tab w:val="center" w:pos="4153"/>
        <w:tab w:val="right" w:pos="8306"/>
      </w:tabs>
      <w:snapToGrid w:val="0"/>
      <w:jc w:val="left"/>
    </w:pPr>
    <w:rPr>
      <w:sz w:val="18"/>
      <w:szCs w:val="18"/>
    </w:rPr>
  </w:style>
  <w:style w:type="paragraph" w:styleId="a6">
    <w:name w:val="header"/>
    <w:basedOn w:val="a"/>
    <w:link w:val="Char1"/>
    <w:uiPriority w:val="99"/>
    <w:semiHidden/>
    <w:unhideWhenUsed/>
    <w:pPr>
      <w:pBdr>
        <w:bottom w:val="single" w:sz="6" w:space="1" w:color="auto"/>
      </w:pBdr>
      <w:tabs>
        <w:tab w:val="center" w:pos="4153"/>
        <w:tab w:val="right" w:pos="8306"/>
      </w:tabs>
      <w:snapToGrid w:val="0"/>
      <w:jc w:val="center"/>
    </w:pPr>
    <w:rPr>
      <w:sz w:val="18"/>
      <w:szCs w:val="18"/>
    </w:rPr>
  </w:style>
  <w:style w:type="paragraph" w:styleId="2">
    <w:name w:val="Body Text First Indent 2"/>
    <w:basedOn w:val="a"/>
    <w:link w:val="2Char"/>
    <w:uiPriority w:val="99"/>
    <w:semiHidden/>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1">
    <w:name w:val="页眉 Char"/>
    <w:basedOn w:val="a0"/>
    <w:link w:val="a6"/>
    <w:uiPriority w:val="99"/>
    <w:semiHidden/>
    <w:qFormat/>
    <w:rPr>
      <w:sz w:val="18"/>
      <w:szCs w:val="18"/>
    </w:rPr>
  </w:style>
  <w:style w:type="character" w:customStyle="1" w:styleId="Char0">
    <w:name w:val="页脚 Char"/>
    <w:basedOn w:val="a0"/>
    <w:link w:val="a5"/>
    <w:uiPriority w:val="99"/>
    <w:semiHidden/>
    <w:qFormat/>
    <w:rPr>
      <w:sz w:val="18"/>
      <w:szCs w:val="18"/>
    </w:rPr>
  </w:style>
  <w:style w:type="paragraph" w:customStyle="1" w:styleId="19">
    <w:name w:val="19"/>
    <w:basedOn w:val="a"/>
    <w:pPr>
      <w:widowControl/>
      <w:spacing w:before="100" w:beforeAutospacing="1" w:after="100" w:afterAutospacing="1"/>
      <w:jc w:val="left"/>
    </w:pPr>
    <w:rPr>
      <w:rFonts w:ascii="宋体" w:eastAsia="宋体" w:hAnsi="宋体" w:cs="宋体"/>
      <w:kern w:val="0"/>
      <w:sz w:val="24"/>
      <w:szCs w:val="24"/>
    </w:rPr>
  </w:style>
  <w:style w:type="character" w:customStyle="1" w:styleId="Char">
    <w:name w:val="正文文本缩进 Char"/>
    <w:basedOn w:val="a0"/>
    <w:link w:val="a4"/>
    <w:uiPriority w:val="99"/>
    <w:semiHidden/>
  </w:style>
  <w:style w:type="character" w:customStyle="1" w:styleId="2Char">
    <w:name w:val="正文首行缩进 2 Char"/>
    <w:basedOn w:val="Char"/>
    <w:link w:val="2"/>
    <w:uiPriority w:val="99"/>
    <w:semiHidden/>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1477</Words>
  <Characters>8423</Characters>
  <Application>Microsoft Office Word</Application>
  <DocSecurity>0</DocSecurity>
  <Lines>70</Lines>
  <Paragraphs>19</Paragraphs>
  <ScaleCrop>false</ScaleCrop>
  <Company>微软中国</Company>
  <LinksUpToDate>false</LinksUpToDate>
  <CharactersWithSpaces>9881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县发改委管理员</dc:creator>
  <cp:lastModifiedBy>张智华</cp:lastModifiedBy>
  <cp:revision>5</cp:revision>
  <dcterms:created xsi:type="dcterms:W3CDTF">2022-04-20T09:50:00Z</dcterms:created>
  <dcterms:modified xsi:type="dcterms:W3CDTF">2026-01-29T02:07:00Z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eyJoZGlkIjoiZTc5ZWI1YTZhMWE2Y2Y4NDJiZTllYmFlNDFkYzk0YTEiLCJ1c2VySWQiOiIzMTI2MDk0MjIifQ==</vt:lpwstr>
  </property>
  <property fmtid="{D5CDD505-2E9C-101B-9397-08002B2CF9AE}" pid="3" name="KSOProductBuildVer">
    <vt:lpwstr>2052-12.1.0.23125</vt:lpwstr>
  </property>
  <property fmtid="{D5CDD505-2E9C-101B-9397-08002B2CF9AE}" pid="4" name="ICV">
    <vt:lpwstr>15680394CEF746CD95F277DCDA68C87A_13</vt:lpwstr>
  </property>
</Properties>
</file>